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87" w:rsidRPr="00774621" w:rsidRDefault="00486CE6" w:rsidP="00FE160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6C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Модуль дискретного вывода «K15.DO16.RS»</w:t>
      </w:r>
    </w:p>
    <w:p w:rsidR="00FE1600" w:rsidRPr="00774621" w:rsidRDefault="00FE1600" w:rsidP="00FE1600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746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Преимущества:</w:t>
      </w:r>
    </w:p>
    <w:p w:rsidR="00263F96" w:rsidRPr="00263F96" w:rsidRDefault="00263F96" w:rsidP="00263F9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  <w:r w:rsidRPr="00263F9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Интерфейс подключения - RS 485</w:t>
      </w:r>
    </w:p>
    <w:p w:rsidR="00263F96" w:rsidRPr="00263F96" w:rsidRDefault="00263F96" w:rsidP="00263F9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  <w:r w:rsidRPr="00263F9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Высокая плотность каналов и удобный монтаж с помощью шины T-BUS - занимают меньше места в шкафу и не требуется соединять проводами</w:t>
      </w:r>
    </w:p>
    <w:p w:rsidR="00263F96" w:rsidRPr="00263F96" w:rsidRDefault="00263F96" w:rsidP="00263F9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  <w:r w:rsidRPr="00263F9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Расширенный диапазон питания - </w:t>
      </w:r>
      <w:r w:rsidR="00F05724" w:rsidRPr="00263F9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от</w:t>
      </w:r>
      <w:r w:rsidR="00F0572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 9 </w:t>
      </w:r>
      <w:r w:rsidR="00F05724" w:rsidRPr="00263F9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до </w:t>
      </w:r>
      <w:r w:rsidR="00F0572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48 </w:t>
      </w:r>
      <w:r w:rsidR="00F05724" w:rsidRPr="00263F9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В</w:t>
      </w:r>
    </w:p>
    <w:p w:rsidR="00263F96" w:rsidRPr="00263F96" w:rsidRDefault="00263F96" w:rsidP="00263F9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  <w:r w:rsidRPr="00263F9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Возможность идентификации модуля по адресу при помощи светодиода «СТАТУС»</w:t>
      </w:r>
    </w:p>
    <w:p w:rsidR="00263F96" w:rsidRDefault="00263F96" w:rsidP="00263F9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  <w:r w:rsidRPr="00263F9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Удобная диагностика линии связи при помощи индикаторов RX и TX</w:t>
      </w:r>
    </w:p>
    <w:p w:rsidR="00263F96" w:rsidRDefault="00263F96" w:rsidP="00263F9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  <w:r w:rsidRPr="00263F9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Низкая стоимость канала</w:t>
      </w:r>
    </w:p>
    <w:p w:rsidR="00263F96" w:rsidRDefault="00263F96" w:rsidP="00263F96">
      <w:pPr>
        <w:pStyle w:val="a3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FE1600" w:rsidRPr="00263F96" w:rsidRDefault="00FE1600" w:rsidP="00263F96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  <w:r w:rsidRPr="00263F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ИНФОРМАЦИЯ</w:t>
      </w:r>
    </w:p>
    <w:p w:rsidR="00486CE6" w:rsidRDefault="00486CE6" w:rsidP="00FE1600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86CE6">
        <w:rPr>
          <w:rFonts w:ascii="Times New Roman" w:hAnsi="Times New Roman" w:cs="Times New Roman"/>
          <w:color w:val="000000" w:themeColor="text1"/>
          <w:sz w:val="21"/>
          <w:szCs w:val="21"/>
        </w:rPr>
        <w:t>Модуль дискретного вывода серии «К15.DO16.RS» предназначен для вывода дискретных сигналов.</w:t>
      </w:r>
    </w:p>
    <w:p w:rsidR="00FE1600" w:rsidRPr="00774621" w:rsidRDefault="00FE1600" w:rsidP="00FE1600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746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ТЕХНИЧЕСКИЕ ДАННЫЕ</w:t>
      </w:r>
    </w:p>
    <w:p w:rsidR="00C46332" w:rsidRPr="00774621" w:rsidRDefault="00C46332" w:rsidP="00C46332">
      <w:pPr>
        <w:pStyle w:val="a4"/>
        <w:kinsoku w:val="0"/>
        <w:overflowPunct w:val="0"/>
        <w:ind w:left="0"/>
        <w:rPr>
          <w:rFonts w:ascii="Times New Roman" w:hAnsi="Times New Roman" w:cs="Times New Roman"/>
          <w:color w:val="000000" w:themeColor="text1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3940"/>
        <w:gridCol w:w="4986"/>
      </w:tblGrid>
      <w:tr w:rsidR="00263F96" w:rsidRPr="00263F96" w:rsidTr="00263F96">
        <w:trPr>
          <w:trHeight w:val="99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63F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Состав каналов: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3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 каналов дискретного ввода с групповой гальванической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63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изоляцией 2 группы по 8 каналов с общим проводом</w:t>
            </w:r>
          </w:p>
        </w:tc>
        <w:bookmarkStart w:id="0" w:name="_GoBack"/>
        <w:bookmarkEnd w:id="0"/>
      </w:tr>
      <w:tr w:rsidR="00263F96" w:rsidRPr="00263F96" w:rsidTr="00263F96">
        <w:trPr>
          <w:trHeight w:val="3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63F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Диапазон напряжения на входе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3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 0 до 60В</w:t>
            </w:r>
          </w:p>
        </w:tc>
      </w:tr>
      <w:tr w:rsidR="00263F96" w:rsidRPr="00263F96" w:rsidTr="00263F96">
        <w:trPr>
          <w:trHeight w:val="3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8F8" w:fill="F8F8F8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63F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Уровень логического нуля: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8F8" w:fill="F8F8F8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3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≤ 8</w:t>
            </w:r>
          </w:p>
        </w:tc>
      </w:tr>
      <w:tr w:rsidR="00263F96" w:rsidRPr="00263F96" w:rsidTr="00263F96">
        <w:trPr>
          <w:trHeight w:val="3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63F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Уровень логической единицы: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3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 9</w:t>
            </w:r>
          </w:p>
        </w:tc>
      </w:tr>
      <w:tr w:rsidR="00263F96" w:rsidRPr="00263F96" w:rsidTr="00263F96">
        <w:trPr>
          <w:trHeight w:val="6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63F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Виды защиты: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3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 перенапряжения, токовой перегрузки, </w:t>
            </w:r>
            <w:proofErr w:type="spellStart"/>
            <w:r w:rsidRPr="00263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переполюсовки</w:t>
            </w:r>
            <w:proofErr w:type="spellEnd"/>
            <w:r w:rsidRPr="00263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входу питания, интерфейсу и </w:t>
            </w:r>
            <w:proofErr w:type="spellStart"/>
            <w:r w:rsidRPr="00263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д.р</w:t>
            </w:r>
            <w:proofErr w:type="spellEnd"/>
            <w:r w:rsidRPr="00263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263F96" w:rsidRPr="00263F96" w:rsidTr="00263F96">
        <w:trPr>
          <w:trHeight w:val="3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8F8" w:fill="F8F8F8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63F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Гальваническая изоляция: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8F8" w:fill="F8F8F8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3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напряжение гальванической изоляции 3750 В</w:t>
            </w:r>
          </w:p>
        </w:tc>
      </w:tr>
      <w:tr w:rsidR="00263F96" w:rsidRPr="00263F96" w:rsidTr="00263F96">
        <w:trPr>
          <w:trHeight w:val="3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63F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Ток потребления канала: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3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пониженный ток потребления по входам (менее 2 мА) </w:t>
            </w:r>
          </w:p>
        </w:tc>
      </w:tr>
      <w:tr w:rsidR="00263F96" w:rsidRPr="00263F96" w:rsidTr="00263F96">
        <w:trPr>
          <w:trHeight w:val="3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8F8" w:fill="F8F8F8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63F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Индикация: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8F8" w:fill="F8F8F8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3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 светодиодов каналов + 5 функциональных диодов</w:t>
            </w:r>
          </w:p>
        </w:tc>
      </w:tr>
      <w:tr w:rsidR="00263F96" w:rsidRPr="00263F96" w:rsidTr="00263F96">
        <w:trPr>
          <w:trHeight w:val="3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8F8" w:fill="F8F8F8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63F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8F8" w:fill="F8F8F8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3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Многофункциональная кнопка на передней панели</w:t>
            </w:r>
          </w:p>
        </w:tc>
      </w:tr>
      <w:tr w:rsidR="00263F96" w:rsidRPr="00263F96" w:rsidTr="00263F96">
        <w:trPr>
          <w:trHeight w:val="330"/>
        </w:trPr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63F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Программное обеспечение</w:t>
            </w: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3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"K15-RS Конфигуратор"</w:t>
            </w:r>
          </w:p>
        </w:tc>
      </w:tr>
      <w:tr w:rsidR="00263F96" w:rsidRPr="00263F96" w:rsidTr="00263F96">
        <w:trPr>
          <w:trHeight w:val="3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63F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Интерфейс подключения: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3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RS-485 </w:t>
            </w:r>
          </w:p>
        </w:tc>
      </w:tr>
      <w:tr w:rsidR="00263F96" w:rsidRPr="000018D0" w:rsidTr="00263F96">
        <w:trPr>
          <w:trHeight w:val="3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8F8" w:fill="F8F8F8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63F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Протоколы обмена: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8F8" w:fill="F8F8F8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63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MODBUS RTU, MODBUS ACII, D</w:t>
            </w:r>
            <w:r w:rsidRPr="00263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263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ON (ADAM) </w:t>
            </w:r>
          </w:p>
        </w:tc>
      </w:tr>
      <w:tr w:rsidR="00263F96" w:rsidRPr="00263F96" w:rsidTr="00263F96">
        <w:trPr>
          <w:trHeight w:val="3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8F8" w:fill="F8F8F8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63F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Согласующий резистор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8F8" w:fill="F8F8F8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Программно-</w:t>
            </w:r>
            <w:r w:rsidRPr="00263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подключаемый </w:t>
            </w:r>
          </w:p>
        </w:tc>
      </w:tr>
      <w:tr w:rsidR="00263F96" w:rsidRPr="00263F96" w:rsidTr="00263F96">
        <w:trPr>
          <w:trHeight w:val="3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63F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Питание: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3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 9 до 48 В</w:t>
            </w:r>
          </w:p>
        </w:tc>
      </w:tr>
      <w:tr w:rsidR="00263F96" w:rsidRPr="00263F96" w:rsidTr="00263F96">
        <w:trPr>
          <w:trHeight w:val="3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8F8" w:fill="F8F8F8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63F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Потребляемая мощность: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8F8" w:fill="F8F8F8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3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более 2 ВА</w:t>
            </w:r>
          </w:p>
        </w:tc>
      </w:tr>
      <w:tr w:rsidR="00263F96" w:rsidRPr="00263F96" w:rsidTr="00263F96">
        <w:trPr>
          <w:trHeight w:val="3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8F8" w:fill="F8F8F8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63F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Подключение: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8F8" w:fill="F8F8F8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3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Винтовые клеммы, сборная шина T-BUS</w:t>
            </w:r>
          </w:p>
        </w:tc>
      </w:tr>
      <w:tr w:rsidR="00263F96" w:rsidRPr="00263F96" w:rsidTr="00263F96">
        <w:trPr>
          <w:trHeight w:val="6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63F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Конструкция: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3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модульная конструкция, шинный разъем для интерфейса RS-485 и питания</w:t>
            </w:r>
          </w:p>
        </w:tc>
      </w:tr>
      <w:tr w:rsidR="00263F96" w:rsidRPr="00263F96" w:rsidTr="00263F96">
        <w:trPr>
          <w:trHeight w:val="3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8F8" w:fill="F8F8F8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63F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Крепление: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8F8" w:fill="F8F8F8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3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крепление на дин-рейку 35мм</w:t>
            </w:r>
          </w:p>
        </w:tc>
      </w:tr>
      <w:tr w:rsidR="00263F96" w:rsidRPr="00263F96" w:rsidTr="00263F96">
        <w:trPr>
          <w:trHeight w:val="3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63F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Габариты (В x Ш x Г):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3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109х22,5х113 мм</w:t>
            </w:r>
          </w:p>
        </w:tc>
      </w:tr>
      <w:tr w:rsidR="00263F96" w:rsidRPr="00263F96" w:rsidTr="00263F96">
        <w:trPr>
          <w:trHeight w:val="3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63F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Степень защиты IP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3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IP20</w:t>
            </w:r>
          </w:p>
        </w:tc>
      </w:tr>
      <w:tr w:rsidR="00263F96" w:rsidRPr="00263F96" w:rsidTr="00263F96">
        <w:trPr>
          <w:trHeight w:val="3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8F8" w:fill="F8F8F8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63F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Температура эксплуатации: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8F8" w:fill="F8F8F8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3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от -40 до +60°С</w:t>
            </w:r>
          </w:p>
        </w:tc>
      </w:tr>
      <w:tr w:rsidR="00263F96" w:rsidRPr="00263F96" w:rsidTr="00263F96">
        <w:trPr>
          <w:trHeight w:val="3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8F8" w:fill="F8F8F8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63F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Температура хранения: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8F8" w:fill="F8F8F8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3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от -45 до +70 °С</w:t>
            </w:r>
          </w:p>
        </w:tc>
      </w:tr>
      <w:tr w:rsidR="00263F96" w:rsidRPr="00263F96" w:rsidTr="00263F96">
        <w:trPr>
          <w:trHeight w:val="3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8F8" w:fill="F8F8F8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63F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Гарантия: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8F8" w:fill="F8F8F8"/>
            <w:hideMark/>
          </w:tcPr>
          <w:p w:rsidR="00263F96" w:rsidRPr="00263F96" w:rsidRDefault="00263F96" w:rsidP="0026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3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 месяцев</w:t>
            </w:r>
          </w:p>
        </w:tc>
      </w:tr>
    </w:tbl>
    <w:p w:rsidR="00774621" w:rsidRPr="00774621" w:rsidRDefault="00774621" w:rsidP="00774621">
      <w:pPr>
        <w:pStyle w:val="a4"/>
        <w:kinsoku w:val="0"/>
        <w:overflowPunct w:val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1E6E" w:rsidRPr="00774621" w:rsidRDefault="00301E6E" w:rsidP="00DA3C2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301E6E" w:rsidRPr="00774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4002AFF" w:usb1="0200001B" w:usb2="01000000" w:usb3="00000000" w:csb0="000001FF" w:csb1="00000000"/>
  </w:font>
  <w:font w:name="FreeSetC">
    <w:altName w:val="FreeSetC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1562D"/>
    <w:multiLevelType w:val="hybridMultilevel"/>
    <w:tmpl w:val="63644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96E55"/>
    <w:multiLevelType w:val="hybridMultilevel"/>
    <w:tmpl w:val="F738A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00"/>
    <w:rsid w:val="000018D0"/>
    <w:rsid w:val="0017789E"/>
    <w:rsid w:val="00263F96"/>
    <w:rsid w:val="00301E6E"/>
    <w:rsid w:val="00455BA5"/>
    <w:rsid w:val="00486CE6"/>
    <w:rsid w:val="005E3F87"/>
    <w:rsid w:val="005F60AF"/>
    <w:rsid w:val="00774621"/>
    <w:rsid w:val="00916BCD"/>
    <w:rsid w:val="00A942D4"/>
    <w:rsid w:val="00B050CF"/>
    <w:rsid w:val="00C46332"/>
    <w:rsid w:val="00C50F58"/>
    <w:rsid w:val="00DA3C20"/>
    <w:rsid w:val="00F05724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AFBBD-860D-4248-8EE9-28996CFD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E1600"/>
    <w:pPr>
      <w:ind w:left="720"/>
      <w:contextualSpacing/>
    </w:pPr>
  </w:style>
  <w:style w:type="character" w:customStyle="1" w:styleId="top-text">
    <w:name w:val="top-text"/>
    <w:basedOn w:val="a0"/>
    <w:rsid w:val="00FE1600"/>
  </w:style>
  <w:style w:type="character" w:customStyle="1" w:styleId="desc-text">
    <w:name w:val="desc-text"/>
    <w:basedOn w:val="a0"/>
    <w:rsid w:val="00FE1600"/>
  </w:style>
  <w:style w:type="paragraph" w:customStyle="1" w:styleId="TableParagraph">
    <w:name w:val="Table Paragraph"/>
    <w:basedOn w:val="a"/>
    <w:uiPriority w:val="1"/>
    <w:qFormat/>
    <w:rsid w:val="00FE1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C46332"/>
    <w:pPr>
      <w:widowControl w:val="0"/>
      <w:autoSpaceDE w:val="0"/>
      <w:autoSpaceDN w:val="0"/>
      <w:adjustRightInd w:val="0"/>
      <w:spacing w:after="0" w:line="240" w:lineRule="auto"/>
      <w:ind w:left="40"/>
    </w:pPr>
    <w:rPr>
      <w:rFonts w:ascii="Helvetica" w:eastAsiaTheme="minorEastAsia" w:hAnsi="Helvetica" w:cs="Helvetica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46332"/>
    <w:rPr>
      <w:rFonts w:ascii="Helvetica" w:eastAsiaTheme="minorEastAsia" w:hAnsi="Helvetica" w:cs="Helvetica"/>
      <w:sz w:val="20"/>
      <w:szCs w:val="20"/>
      <w:lang w:eastAsia="ru-RU"/>
    </w:rPr>
  </w:style>
  <w:style w:type="paragraph" w:customStyle="1" w:styleId="Pa01">
    <w:name w:val="Pa0_1"/>
    <w:basedOn w:val="a"/>
    <w:next w:val="a"/>
    <w:uiPriority w:val="99"/>
    <w:rsid w:val="005E3F87"/>
    <w:pPr>
      <w:autoSpaceDE w:val="0"/>
      <w:autoSpaceDN w:val="0"/>
      <w:adjustRightInd w:val="0"/>
      <w:spacing w:after="0" w:line="181" w:lineRule="atLeast"/>
    </w:pPr>
    <w:rPr>
      <w:rFonts w:ascii="FreeSetC" w:hAnsi="FreeSetC"/>
      <w:sz w:val="24"/>
      <w:szCs w:val="24"/>
    </w:rPr>
  </w:style>
  <w:style w:type="character" w:customStyle="1" w:styleId="A10">
    <w:name w:val="A1"/>
    <w:uiPriority w:val="99"/>
    <w:rsid w:val="005E3F87"/>
    <w:rPr>
      <w:rFonts w:cs="FreeSetC"/>
      <w:color w:val="57585A"/>
      <w:sz w:val="20"/>
      <w:szCs w:val="20"/>
    </w:rPr>
  </w:style>
  <w:style w:type="paragraph" w:customStyle="1" w:styleId="Pa31">
    <w:name w:val="Pa3_1"/>
    <w:basedOn w:val="a"/>
    <w:next w:val="a"/>
    <w:uiPriority w:val="99"/>
    <w:rsid w:val="005E3F87"/>
    <w:pPr>
      <w:autoSpaceDE w:val="0"/>
      <w:autoSpaceDN w:val="0"/>
      <w:adjustRightInd w:val="0"/>
      <w:spacing w:after="0" w:line="181" w:lineRule="atLeast"/>
    </w:pPr>
    <w:rPr>
      <w:rFonts w:ascii="FreeSetC" w:hAnsi="FreeSet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6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2023-03-01T12:02:00Z</dcterms:created>
  <dcterms:modified xsi:type="dcterms:W3CDTF">2023-03-01T13:56:00Z</dcterms:modified>
</cp:coreProperties>
</file>