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jc w:val="right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 w:cs="宋体"/>
          <w:sz w:val="22"/>
          <w:szCs w:val="22"/>
        </w:rPr>
        <w:t xml:space="preserve">  </w:t>
      </w:r>
      <w:r>
        <w:rPr>
          <w:rFonts w:ascii="微软雅黑" w:hAnsi="微软雅黑" w:eastAsia="微软雅黑" w:cs="宋体"/>
          <w:sz w:val="22"/>
          <w:szCs w:val="22"/>
        </w:rPr>
        <w:t xml:space="preserve">      </w:t>
      </w:r>
    </w:p>
    <w:p>
      <w:pPr>
        <w:rPr>
          <w:rFonts w:ascii="微软雅黑" w:hAnsi="微软雅黑" w:eastAsia="微软雅黑" w:cs="方正兰亭细黑_GBK"/>
          <w:b/>
          <w:bCs/>
          <w:color w:val="3070B8"/>
          <w:sz w:val="48"/>
          <w:szCs w:val="48"/>
        </w:rPr>
      </w:pPr>
    </w:p>
    <w:p>
      <w:pPr>
        <w:jc w:val="center"/>
        <w:rPr>
          <w:rFonts w:hint="default" w:ascii="Arial" w:hAnsi="Arial" w:eastAsia="Microsoft YaHei UI" w:cs="Arial"/>
          <w:b/>
          <w:i w:val="0"/>
          <w:caps w:val="0"/>
          <w:color w:val="0000FF"/>
          <w:spacing w:val="0"/>
          <w:sz w:val="36"/>
          <w:szCs w:val="36"/>
          <w:shd w:val="clear" w:color="auto" w:fill="FFFFFF"/>
        </w:rPr>
      </w:pPr>
      <w:r>
        <w:rPr>
          <w:rFonts w:hint="default" w:ascii="Arial" w:hAnsi="Arial" w:eastAsia="Microsoft YaHei UI" w:cs="Arial"/>
          <w:b/>
          <w:i w:val="0"/>
          <w:caps w:val="0"/>
          <w:color w:val="0000FF"/>
          <w:spacing w:val="0"/>
          <w:sz w:val="36"/>
          <w:szCs w:val="36"/>
          <w:shd w:val="clear" w:color="auto" w:fill="FFFFFF"/>
        </w:rPr>
        <w:t>Shanghai Goodview Electronics Technology Co. Ltd.</w:t>
      </w:r>
    </w:p>
    <w:p>
      <w:pPr>
        <w:jc w:val="center"/>
        <w:rPr>
          <w:rFonts w:ascii="微软雅黑" w:hAnsi="微软雅黑" w:eastAsia="微软雅黑" w:cs="方正兰亭细黑_GBK"/>
          <w:b/>
          <w:bCs/>
          <w:color w:val="8DB3E2"/>
          <w:sz w:val="72"/>
          <w:szCs w:val="72"/>
        </w:rPr>
      </w:pPr>
    </w:p>
    <w:p>
      <w:pPr>
        <w:jc w:val="center"/>
        <w:rPr>
          <w:rFonts w:ascii="微软雅黑" w:hAnsi="微软雅黑" w:eastAsia="微软雅黑" w:cs="方正兰亭细黑_GBK"/>
          <w:b/>
          <w:bCs/>
          <w:color w:val="8DB3E2"/>
          <w:sz w:val="72"/>
          <w:szCs w:val="72"/>
        </w:rPr>
      </w:pPr>
    </w:p>
    <w:p>
      <w:pPr>
        <w:spacing w:line="240" w:lineRule="atLeast"/>
        <w:jc w:val="center"/>
        <w:rPr>
          <w:rFonts w:hint="default" w:ascii="Arial" w:hAnsi="Arial" w:eastAsia="微软雅黑" w:cs="Arial"/>
          <w:b/>
          <w:bCs/>
          <w:sz w:val="30"/>
          <w:szCs w:val="30"/>
        </w:rPr>
      </w:pPr>
      <w:r>
        <w:rPr>
          <w:rFonts w:hint="eastAsia" w:ascii="Arial" w:hAnsi="Arial" w:cs="Arial"/>
          <w:b/>
          <w:bCs/>
          <w:kern w:val="2"/>
          <w:sz w:val="30"/>
          <w:szCs w:val="30"/>
          <w:lang w:val="en-US" w:eastAsia="zh-CN"/>
        </w:rPr>
        <w:t>86</w:t>
      </w:r>
      <w:r>
        <w:rPr>
          <w:rFonts w:hint="default" w:ascii="Arial" w:hAnsi="Arial" w:eastAsia="Calibri" w:cs="Arial"/>
          <w:b/>
          <w:bCs/>
          <w:kern w:val="2"/>
          <w:sz w:val="30"/>
          <w:szCs w:val="30"/>
        </w:rPr>
        <w:t xml:space="preserve"> inch </w:t>
      </w:r>
      <w:r>
        <w:rPr>
          <w:rFonts w:hint="default" w:ascii="Arial" w:hAnsi="Arial" w:cs="Arial"/>
          <w:b/>
          <w:bCs/>
          <w:kern w:val="2"/>
          <w:sz w:val="30"/>
          <w:szCs w:val="30"/>
        </w:rPr>
        <w:t>Commercial LCD Monitor</w:t>
      </w:r>
    </w:p>
    <w:p>
      <w:pPr>
        <w:spacing w:line="240" w:lineRule="atLeast"/>
        <w:jc w:val="center"/>
        <w:rPr>
          <w:rFonts w:hint="default" w:ascii="Arial" w:hAnsi="Arial" w:eastAsia="微软雅黑" w:cs="Arial"/>
          <w:b/>
          <w:bCs/>
          <w:sz w:val="30"/>
          <w:szCs w:val="30"/>
        </w:rPr>
      </w:pPr>
      <w:r>
        <w:rPr>
          <w:rFonts w:hint="default" w:ascii="Arial" w:hAnsi="Arial" w:eastAsia="微软雅黑" w:cs="Arial"/>
          <w:b/>
          <w:bCs/>
          <w:sz w:val="30"/>
          <w:szCs w:val="30"/>
          <w:lang w:val="en-US" w:eastAsia="zh-CN"/>
        </w:rPr>
        <w:t>Model:</w:t>
      </w:r>
      <w:r>
        <w:rPr>
          <w:rFonts w:hint="default" w:ascii="Arial" w:hAnsi="Arial" w:eastAsia="微软雅黑" w:cs="Arial"/>
          <w:b/>
          <w:bCs/>
          <w:sz w:val="30"/>
          <w:szCs w:val="30"/>
        </w:rPr>
        <w:t>M</w:t>
      </w:r>
      <w:r>
        <w:rPr>
          <w:rFonts w:hint="eastAsia" w:ascii="Arial" w:hAnsi="Arial" w:eastAsia="微软雅黑" w:cs="Arial"/>
          <w:b/>
          <w:bCs/>
          <w:sz w:val="30"/>
          <w:szCs w:val="30"/>
          <w:lang w:val="en-US" w:eastAsia="zh-CN"/>
        </w:rPr>
        <w:t>86</w:t>
      </w:r>
      <w:r>
        <w:rPr>
          <w:rFonts w:hint="default" w:ascii="Arial" w:hAnsi="Arial" w:eastAsia="微软雅黑" w:cs="Arial"/>
          <w:b/>
          <w:bCs/>
          <w:sz w:val="30"/>
          <w:szCs w:val="30"/>
        </w:rPr>
        <w:t>SAL</w:t>
      </w:r>
    </w:p>
    <w:p>
      <w:pPr>
        <w:rPr>
          <w:rFonts w:ascii="微软雅黑" w:hAnsi="微软雅黑" w:eastAsia="微软雅黑" w:cs="宋体"/>
          <w:sz w:val="40"/>
          <w:szCs w:val="40"/>
        </w:rPr>
      </w:pPr>
      <w:r>
        <w:rPr>
          <w:rFonts w:hint="eastAsia" w:ascii="微软雅黑" w:hAnsi="微软雅黑" w:eastAsia="微软雅黑" w:cs="宋体"/>
          <w:sz w:val="40"/>
          <w:szCs w:val="40"/>
        </w:rPr>
        <w:t xml:space="preserve">     </w:t>
      </w:r>
    </w:p>
    <w:p>
      <w:pPr>
        <w:pStyle w:val="24"/>
        <w:rPr>
          <w:rFonts w:ascii="微软雅黑" w:hAnsi="微软雅黑" w:eastAsia="微软雅黑" w:cs="宋体"/>
          <w:b/>
          <w:bCs/>
          <w:sz w:val="28"/>
          <w:szCs w:val="28"/>
        </w:rPr>
      </w:pPr>
      <w:r>
        <w:rPr>
          <w:rFonts w:hint="default" w:ascii="Arial" w:hAnsi="Arial" w:eastAsia="宋体" w:cs="Arial"/>
          <w:b/>
          <w:bCs/>
          <w:sz w:val="22"/>
          <w:szCs w:val="22"/>
          <w:u w:val="none" w:color="3070B8"/>
          <w:lang w:val="zh-TW"/>
        </w:rPr>
        <w:t>R</w:t>
      </w:r>
      <w:r>
        <w:rPr>
          <w:rFonts w:hint="default" w:ascii="Arial" w:hAnsi="Arial" w:eastAsia="宋体" w:cs="Arial"/>
          <w:b/>
          <w:bCs/>
          <w:sz w:val="22"/>
          <w:szCs w:val="22"/>
          <w:u w:val="none" w:color="3070B8"/>
          <w:lang w:val="zh-TW" w:eastAsia="zh-TW"/>
        </w:rPr>
        <w:t xml:space="preserve">evision </w:t>
      </w:r>
      <w:r>
        <w:rPr>
          <w:rFonts w:hint="default" w:ascii="Arial" w:hAnsi="Arial" w:eastAsia="宋体" w:cs="Arial"/>
          <w:b/>
          <w:bCs/>
          <w:sz w:val="22"/>
          <w:szCs w:val="22"/>
          <w:u w:val="none" w:color="3070B8"/>
          <w:lang w:val="zh-TW"/>
        </w:rPr>
        <w:t>History</w:t>
      </w:r>
    </w:p>
    <w:tbl>
      <w:tblPr>
        <w:tblStyle w:val="11"/>
        <w:tblW w:w="1031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3119"/>
        <w:gridCol w:w="1417"/>
        <w:gridCol w:w="993"/>
        <w:gridCol w:w="992"/>
        <w:gridCol w:w="1134"/>
        <w:gridCol w:w="1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vAlign w:val="top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default" w:ascii="Arial" w:hAnsi="Arial" w:eastAsia="微软雅黑" w:cs="Arial"/>
                <w:b/>
                <w:bCs/>
                <w:sz w:val="22"/>
                <w:szCs w:val="22"/>
              </w:rPr>
              <w:t>Part number</w:t>
            </w:r>
          </w:p>
        </w:tc>
        <w:tc>
          <w:tcPr>
            <w:tcW w:w="3119" w:type="dxa"/>
            <w:vAlign w:val="top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default" w:ascii="Arial" w:hAnsi="Arial" w:eastAsia="微软雅黑" w:cs="Arial"/>
                <w:b/>
                <w:sz w:val="22"/>
                <w:szCs w:val="22"/>
              </w:rPr>
              <w:t>Version</w:t>
            </w:r>
          </w:p>
        </w:tc>
        <w:tc>
          <w:tcPr>
            <w:tcW w:w="1417" w:type="dxa"/>
            <w:vAlign w:val="top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default" w:ascii="Arial" w:hAnsi="Arial" w:eastAsia="微软雅黑" w:cs="Arial"/>
                <w:b/>
                <w:sz w:val="22"/>
                <w:szCs w:val="22"/>
              </w:rPr>
              <w:t>Publish date</w:t>
            </w:r>
          </w:p>
        </w:tc>
        <w:tc>
          <w:tcPr>
            <w:tcW w:w="993" w:type="dxa"/>
            <w:vAlign w:val="top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default" w:ascii="Arial" w:hAnsi="Arial" w:eastAsia="微软雅黑" w:cs="Arial"/>
                <w:b/>
                <w:sz w:val="22"/>
                <w:szCs w:val="22"/>
              </w:rPr>
              <w:t>Written by</w:t>
            </w:r>
          </w:p>
        </w:tc>
        <w:tc>
          <w:tcPr>
            <w:tcW w:w="992" w:type="dxa"/>
            <w:vAlign w:val="top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default" w:ascii="Arial" w:hAnsi="Arial" w:eastAsia="微软雅黑" w:cs="Arial"/>
                <w:b/>
                <w:sz w:val="22"/>
                <w:szCs w:val="22"/>
              </w:rPr>
              <w:t>Auditing</w:t>
            </w:r>
          </w:p>
        </w:tc>
        <w:tc>
          <w:tcPr>
            <w:tcW w:w="1134" w:type="dxa"/>
            <w:vAlign w:val="top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default" w:ascii="Arial" w:hAnsi="Arial" w:eastAsia="微软雅黑" w:cs="Arial"/>
                <w:b/>
                <w:bCs/>
                <w:sz w:val="22"/>
                <w:szCs w:val="22"/>
              </w:rPr>
              <w:t>approval</w:t>
            </w:r>
          </w:p>
        </w:tc>
        <w:tc>
          <w:tcPr>
            <w:tcW w:w="1417" w:type="dxa"/>
            <w:vAlign w:val="top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default" w:ascii="Arial" w:hAnsi="Arial" w:eastAsia="微软雅黑" w:cs="Arial"/>
                <w:b/>
                <w:sz w:val="22"/>
                <w:szCs w:val="22"/>
              </w:rPr>
              <w:t>Remarks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242" w:type="dxa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t>1</w:t>
            </w:r>
            <w:r>
              <w:rPr>
                <w:rFonts w:hint="eastAsia" w:ascii="微软雅黑" w:hAnsi="微软雅黑" w:eastAsia="微软雅黑"/>
              </w:rPr>
              <w:t>158402</w:t>
            </w:r>
          </w:p>
        </w:tc>
        <w:tc>
          <w:tcPr>
            <w:tcW w:w="3119" w:type="dxa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 w:cs="宋体"/>
              </w:rPr>
              <w:t>GV-M86SAL-GGS20171229</w:t>
            </w:r>
          </w:p>
        </w:tc>
        <w:tc>
          <w:tcPr>
            <w:tcW w:w="1417" w:type="dxa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2017\12\29</w:t>
            </w:r>
          </w:p>
        </w:tc>
        <w:tc>
          <w:tcPr>
            <w:tcW w:w="993" w:type="dxa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14605</wp:posOffset>
                  </wp:positionH>
                  <wp:positionV relativeFrom="paragraph">
                    <wp:posOffset>80010</wp:posOffset>
                  </wp:positionV>
                  <wp:extent cx="493395" cy="190500"/>
                  <wp:effectExtent l="19050" t="0" r="1905" b="0"/>
                  <wp:wrapNone/>
                  <wp:docPr id="23" name="图片 22" descr="胡将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2" descr="胡将杰.png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39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w:drawing>
                <wp:inline distT="0" distB="0" distL="0" distR="0">
                  <wp:extent cx="492760" cy="241935"/>
                  <wp:effectExtent l="19050" t="0" r="2540" b="0"/>
                  <wp:docPr id="4" name="图片 3" descr="bily-Lu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 descr="bily-Lu.png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760" cy="241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drawing>
                <wp:inline distT="0" distB="0" distL="0" distR="0">
                  <wp:extent cx="476250" cy="342900"/>
                  <wp:effectExtent l="19050" t="0" r="0" b="0"/>
                  <wp:docPr id="6" name="图片 2" descr="孙小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2" descr="孙小明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>
            <w:pPr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1242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3119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1417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993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992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1134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1417" w:type="dxa"/>
          </w:tcPr>
          <w:p>
            <w:pPr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1242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3119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1417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993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992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1134" w:type="dxa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1417" w:type="dxa"/>
          </w:tcPr>
          <w:p>
            <w:pPr>
              <w:rPr>
                <w:rFonts w:ascii="微软雅黑" w:hAnsi="微软雅黑" w:eastAsia="微软雅黑"/>
              </w:rPr>
            </w:pPr>
          </w:p>
        </w:tc>
      </w:tr>
    </w:tbl>
    <w:p>
      <w:pPr>
        <w:jc w:val="left"/>
        <w:rPr>
          <w:rFonts w:ascii="微软雅黑" w:hAnsi="微软雅黑" w:eastAsia="微软雅黑" w:cs="方正兰亭细黑_GBK"/>
          <w:b/>
          <w:bCs/>
          <w:sz w:val="28"/>
          <w:szCs w:val="28"/>
        </w:rPr>
      </w:pPr>
    </w:p>
    <w:p>
      <w:pPr>
        <w:jc w:val="left"/>
        <w:rPr>
          <w:rFonts w:ascii="Arial" w:hAnsi="Arial" w:eastAsia="微软雅黑" w:cs="Arial"/>
          <w:sz w:val="18"/>
          <w:szCs w:val="18"/>
          <w:lang w:val="zh-TW"/>
        </w:rPr>
      </w:pPr>
      <w:r>
        <w:rPr>
          <w:rFonts w:ascii="Arial" w:hAnsi="Arial" w:eastAsia="微软雅黑" w:cs="Arial"/>
          <w:sz w:val="18"/>
          <w:szCs w:val="18"/>
          <w:lang w:val="zh-TW" w:eastAsia="zh-TW"/>
        </w:rPr>
        <w:t>Note</w:t>
      </w:r>
      <w:r>
        <w:rPr>
          <w:rFonts w:ascii="Arial" w:hAnsi="微软雅黑" w:eastAsia="微软雅黑" w:cs="Arial"/>
          <w:sz w:val="18"/>
          <w:szCs w:val="18"/>
          <w:lang w:val="zh-TW" w:eastAsia="zh-TW"/>
        </w:rPr>
        <w:t>：</w:t>
      </w:r>
      <w:r>
        <w:rPr>
          <w:rFonts w:ascii="Arial" w:hAnsi="Arial" w:eastAsia="微软雅黑" w:cs="Arial"/>
          <w:sz w:val="18"/>
          <w:szCs w:val="18"/>
          <w:lang w:val="zh-TW" w:eastAsia="zh-TW"/>
        </w:rPr>
        <w:t>All right reserved by Goodview.</w:t>
      </w:r>
      <w:r>
        <w:rPr>
          <w:rFonts w:ascii="Arial" w:hAnsi="Arial" w:eastAsia="微软雅黑" w:cs="Arial"/>
          <w:sz w:val="18"/>
          <w:szCs w:val="18"/>
          <w:lang w:val="zh-TW"/>
        </w:rPr>
        <w:t>Please contact with us for the latest updates</w:t>
      </w:r>
      <w:r>
        <w:rPr>
          <w:rFonts w:hint="eastAsia" w:ascii="Arial" w:hAnsi="Arial" w:eastAsia="微软雅黑" w:cs="Arial"/>
          <w:sz w:val="18"/>
          <w:szCs w:val="18"/>
          <w:lang w:val="en-US" w:eastAsia="zh-CN"/>
        </w:rPr>
        <w:t>.</w:t>
      </w:r>
    </w:p>
    <w:p>
      <w:pPr>
        <w:jc w:val="center"/>
        <w:rPr>
          <w:rFonts w:ascii="微软雅黑" w:hAnsi="微软雅黑" w:eastAsia="微软雅黑" w:cs="方正兰亭细黑_GBK"/>
          <w:b/>
          <w:bCs/>
          <w:sz w:val="28"/>
          <w:szCs w:val="28"/>
        </w:rPr>
      </w:pPr>
    </w:p>
    <w:p>
      <w:pPr>
        <w:jc w:val="left"/>
        <w:rPr>
          <w:rFonts w:ascii="微软雅黑" w:hAnsi="微软雅黑" w:eastAsia="微软雅黑"/>
          <w:color w:val="BFBFBF"/>
          <w:sz w:val="18"/>
          <w:szCs w:val="22"/>
        </w:rPr>
      </w:pPr>
    </w:p>
    <w:p>
      <w:pPr>
        <w:jc w:val="left"/>
        <w:rPr>
          <w:rFonts w:ascii="微软雅黑" w:hAnsi="微软雅黑" w:eastAsia="微软雅黑"/>
          <w:color w:val="BFBFBF"/>
          <w:sz w:val="18"/>
          <w:szCs w:val="22"/>
        </w:rPr>
      </w:pPr>
    </w:p>
    <w:p>
      <w:pPr>
        <w:jc w:val="left"/>
        <w:rPr>
          <w:rFonts w:ascii="微软雅黑" w:hAnsi="微软雅黑" w:eastAsia="微软雅黑"/>
          <w:color w:val="BFBFBF"/>
          <w:sz w:val="18"/>
          <w:szCs w:val="22"/>
        </w:rPr>
      </w:pPr>
    </w:p>
    <w:p>
      <w:pPr>
        <w:jc w:val="left"/>
        <w:rPr>
          <w:rFonts w:ascii="微软雅黑" w:hAnsi="微软雅黑" w:eastAsia="微软雅黑"/>
          <w:color w:val="BFBFBF"/>
          <w:sz w:val="18"/>
          <w:szCs w:val="22"/>
        </w:rPr>
      </w:pPr>
    </w:p>
    <w:p>
      <w:pPr>
        <w:jc w:val="left"/>
        <w:rPr>
          <w:rFonts w:ascii="微软雅黑" w:hAnsi="微软雅黑" w:eastAsia="微软雅黑"/>
          <w:color w:val="BFBFBF"/>
          <w:sz w:val="18"/>
          <w:szCs w:val="22"/>
        </w:rPr>
      </w:pPr>
    </w:p>
    <w:p>
      <w:pPr>
        <w:jc w:val="left"/>
        <w:rPr>
          <w:rFonts w:ascii="微软雅黑" w:hAnsi="微软雅黑" w:eastAsia="微软雅黑"/>
          <w:color w:val="BFBFBF"/>
          <w:sz w:val="18"/>
          <w:szCs w:val="22"/>
        </w:rPr>
      </w:pPr>
    </w:p>
    <w:p>
      <w:pPr>
        <w:jc w:val="left"/>
        <w:rPr>
          <w:rFonts w:ascii="微软雅黑" w:hAnsi="微软雅黑" w:eastAsia="微软雅黑"/>
          <w:color w:val="BFBFBF"/>
          <w:sz w:val="18"/>
          <w:szCs w:val="22"/>
        </w:rPr>
      </w:pPr>
    </w:p>
    <w:p>
      <w:pPr>
        <w:pStyle w:val="3"/>
        <w:rPr>
          <w:rFonts w:ascii="微软雅黑" w:hAnsi="微软雅黑" w:eastAsia="微软雅黑" w:cs="方正兰亭细黑_GBK"/>
          <w:b/>
          <w:bCs/>
          <w:sz w:val="32"/>
          <w:szCs w:val="32"/>
        </w:rPr>
      </w:pPr>
      <w:r>
        <w:rPr>
          <w:rFonts w:cs="Arial"/>
          <w:color w:val="000000"/>
          <w:szCs w:val="32"/>
        </w:rPr>
        <w:t>Product Specifications</w:t>
      </w:r>
    </w:p>
    <w:tbl>
      <w:tblPr>
        <w:tblStyle w:val="11"/>
        <w:tblW w:w="9883" w:type="dxa"/>
        <w:jc w:val="center"/>
        <w:tblInd w:w="229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2338"/>
        <w:gridCol w:w="2836"/>
        <w:gridCol w:w="846"/>
        <w:gridCol w:w="3844"/>
        <w:gridCol w:w="19"/>
      </w:tblGrid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98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b/>
                <w:bCs/>
                <w:color w:val="000000" w:themeColor="text1"/>
                <w:sz w:val="21"/>
                <w:szCs w:val="21"/>
              </w:rPr>
              <w:t>Display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Panel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85.6 inches LED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en-US" w:eastAsia="zh-CN"/>
              </w:rPr>
              <w:t>backlight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 xml:space="preserve">  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zh-CN"/>
              </w:rPr>
              <w:t>Active Area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 xml:space="preserve"> (mm) 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1065.95（H）×1895.04（V）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zh-TW" w:eastAsia="zh-TW"/>
              </w:rPr>
              <w:t xml:space="preserve">Aspect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zh-TW"/>
              </w:rPr>
              <w:t>R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zh-TW" w:eastAsia="zh-TW"/>
              </w:rPr>
              <w:t>atio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16:9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zh-TW" w:eastAsia="zh-TW"/>
              </w:rPr>
              <w:t>Resolution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 xml:space="preserve"> 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 xml:space="preserve">3840×2160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44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zh-TW" w:eastAsia="zh-TW"/>
              </w:rPr>
              <w:t>Brightness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  <w:t>430 cd/m2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zh-TW" w:eastAsia="zh-TW"/>
              </w:rPr>
              <w:t xml:space="preserve">Contrast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zh-TW"/>
              </w:rPr>
              <w:t>R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zh-TW" w:eastAsia="zh-TW"/>
              </w:rPr>
              <w:t>atio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 xml:space="preserve"> 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960:1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zh-TW" w:eastAsia="zh-TW"/>
              </w:rPr>
              <w:t xml:space="preserve">Viewing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zh-TW"/>
              </w:rPr>
              <w:t>A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zh-TW" w:eastAsia="zh-TW"/>
              </w:rPr>
              <w:t>ngle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 xml:space="preserve"> (CR&gt;10) 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en-US" w:eastAsia="zh-CN"/>
              </w:rPr>
              <w:t>All view angle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 xml:space="preserve"> ( R/L 159 (Min.), U/D 159 (Min.))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highlight w:val="yellow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zh-TW"/>
              </w:rPr>
              <w:t xml:space="preserve">Display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zh-TW" w:eastAsia="zh-TW"/>
              </w:rPr>
              <w:t>Color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zh-TW"/>
              </w:rPr>
              <w:t>s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 xml:space="preserve"> 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  <w:t>10bit, 1.07 Billion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 xml:space="preserve">Color temperature 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TBD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 xml:space="preserve">Back light bulb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zh-TW" w:eastAsia="zh-TW"/>
              </w:rPr>
              <w:t>Life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30000 hours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highlight w:val="yellow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 xml:space="preserve">Response time 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8ms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9864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top"/>
              <w:rPr>
                <w:rFonts w:hint="default" w:ascii="Arial" w:hAnsi="Arial" w:eastAsia="微软雅黑" w:cs="Arial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b/>
                <w:bCs/>
                <w:color w:val="000000" w:themeColor="text1"/>
                <w:sz w:val="21"/>
                <w:szCs w:val="21"/>
              </w:rPr>
              <w:t xml:space="preserve">System configuration </w:t>
            </w:r>
            <w:r>
              <w:rPr>
                <w:rFonts w:hint="default" w:ascii="Arial" w:hAnsi="Arial" w:eastAsia="微软雅黑" w:cs="Arial"/>
                <w:b/>
                <w:color w:val="000000" w:themeColor="text1"/>
                <w:sz w:val="21"/>
                <w:szCs w:val="21"/>
              </w:rPr>
              <w:t xml:space="preserve">                    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Operating system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Android 5.0.1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CPU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ARM A53×4 1.4GHz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GPU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ARM Mali450 MP4(4+2) 450MHz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 xml:space="preserve">Memory 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/>
                <w:sz w:val="21"/>
                <w:szCs w:val="21"/>
              </w:rPr>
              <w:t>2G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 xml:space="preserve">Storage 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highlight w:val="yellow"/>
              </w:rPr>
            </w:pPr>
            <w:bookmarkStart w:id="0" w:name="_GoBack"/>
            <w:bookmarkEnd w:id="0"/>
            <w:r>
              <w:rPr>
                <w:rFonts w:hint="default" w:ascii="Arial" w:hAnsi="Arial" w:eastAsia="微软雅黑" w:cs="Arial"/>
                <w:color w:val="000000"/>
                <w:sz w:val="21"/>
                <w:szCs w:val="21"/>
              </w:rPr>
              <w:t>16G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9864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b/>
                <w:bCs/>
                <w:color w:val="000000" w:themeColor="text1"/>
                <w:sz w:val="21"/>
                <w:szCs w:val="21"/>
              </w:rPr>
              <w:t>External ports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Signal ports</w:t>
            </w:r>
          </w:p>
        </w:tc>
        <w:tc>
          <w:tcPr>
            <w:tcW w:w="7545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HDMI(1.3) IN×2</w:t>
            </w:r>
          </w:p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VGA IN×1</w:t>
            </w:r>
          </w:p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VGA Audio IN×1</w:t>
            </w:r>
          </w:p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DP IN×1</w:t>
            </w:r>
          </w:p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AV ×1</w:t>
            </w:r>
          </w:p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YPBPR×1</w:t>
            </w:r>
          </w:p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AV OUT×1</w:t>
            </w:r>
          </w:p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Audio OUT×1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Network ports</w:t>
            </w:r>
          </w:p>
        </w:tc>
        <w:tc>
          <w:tcPr>
            <w:tcW w:w="7545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Wired network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en-US" w:eastAsia="zh-CN"/>
              </w:rPr>
              <w:t xml:space="preserve">: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LAN×1（RJ45 10/100M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 xml:space="preserve">Ethernet） </w:t>
            </w:r>
          </w:p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wireless network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en-US" w:eastAsia="zh-CN"/>
              </w:rPr>
              <w:t xml:space="preserve">: 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WiFi×1（802.11bgn）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Storage extension</w:t>
            </w:r>
          </w:p>
        </w:tc>
        <w:tc>
          <w:tcPr>
            <w:tcW w:w="7545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 xml:space="preserve">Micro SD Card ×1 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Other ports</w:t>
            </w:r>
          </w:p>
        </w:tc>
        <w:tc>
          <w:tcPr>
            <w:tcW w:w="7545" w:type="dxa"/>
            <w:gridSpan w:val="4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jc w:val="left"/>
              <w:textAlignment w:val="top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 xml:space="preserve">AC Switch×1 </w:t>
            </w:r>
          </w:p>
          <w:p>
            <w:pPr>
              <w:autoSpaceDN w:val="0"/>
              <w:jc w:val="left"/>
              <w:textAlignment w:val="top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AC IN×1</w:t>
            </w:r>
          </w:p>
          <w:p>
            <w:pPr>
              <w:autoSpaceDN w:val="0"/>
              <w:jc w:val="left"/>
              <w:textAlignment w:val="top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USB 3.0 IN×2</w:t>
            </w:r>
          </w:p>
          <w:p>
            <w:pPr>
              <w:autoSpaceDN w:val="0"/>
              <w:jc w:val="left"/>
              <w:textAlignment w:val="top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 xml:space="preserve">Touch OUT USB（TypeB）×1  </w:t>
            </w:r>
          </w:p>
          <w:p>
            <w:pPr>
              <w:autoSpaceDN w:val="0"/>
              <w:jc w:val="left"/>
              <w:textAlignment w:val="top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IR IN×1 (3.5mm JACK)</w:t>
            </w:r>
          </w:p>
          <w:p>
            <w:pPr>
              <w:autoSpaceDN w:val="0"/>
              <w:jc w:val="left"/>
              <w:textAlignment w:val="top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 xml:space="preserve">RS232×1 (DB9) </w:t>
            </w:r>
          </w:p>
          <w:p>
            <w:pPr>
              <w:autoSpaceDN w:val="0"/>
              <w:jc w:val="left"/>
              <w:textAlignment w:val="top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SPDIF×1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266" w:hRule="atLeast"/>
          <w:jc w:val="center"/>
        </w:trPr>
        <w:tc>
          <w:tcPr>
            <w:tcW w:w="9864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left"/>
              <w:textAlignment w:val="top"/>
              <w:rPr>
                <w:rFonts w:hint="default" w:ascii="Arial" w:hAnsi="Arial" w:eastAsia="微软雅黑" w:cs="Arial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b/>
                <w:bCs/>
                <w:color w:val="000000" w:themeColor="text1"/>
                <w:sz w:val="21"/>
                <w:szCs w:val="21"/>
              </w:rPr>
              <w:t xml:space="preserve">Multimedia </w:t>
            </w:r>
            <w:r>
              <w:rPr>
                <w:rFonts w:hint="default" w:ascii="Arial" w:hAnsi="Arial" w:eastAsia="微软雅黑" w:cs="Arial"/>
                <w:b/>
                <w:color w:val="000000" w:themeColor="text1"/>
                <w:sz w:val="21"/>
                <w:szCs w:val="21"/>
              </w:rPr>
              <w:t xml:space="preserve">  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vMerge w:val="restart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en-US" w:eastAsia="zh-CN"/>
              </w:rPr>
              <w:t>picture</w:t>
            </w:r>
          </w:p>
        </w:tc>
        <w:tc>
          <w:tcPr>
            <w:tcW w:w="283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File extension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en-US" w:eastAsia="zh-CN"/>
              </w:rPr>
              <w:t xml:space="preserve"> name</w:t>
            </w:r>
          </w:p>
        </w:tc>
        <w:tc>
          <w:tcPr>
            <w:tcW w:w="4690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*.jpg, *.bmp, *.png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</w:p>
        </w:tc>
        <w:tc>
          <w:tcPr>
            <w:tcW w:w="283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The encoder</w:t>
            </w:r>
          </w:p>
        </w:tc>
        <w:tc>
          <w:tcPr>
            <w:tcW w:w="4690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Standard RGB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vMerge w:val="continue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</w:p>
        </w:tc>
        <w:tc>
          <w:tcPr>
            <w:tcW w:w="283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Maximum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en-US" w:eastAsia="zh-CN"/>
              </w:rPr>
              <w:t xml:space="preserve"> i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mage resolution</w:t>
            </w:r>
          </w:p>
        </w:tc>
        <w:tc>
          <w:tcPr>
            <w:tcW w:w="4690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 xml:space="preserve">Baseline : 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br w:type="textWrapping"/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JPG : 6000 x 6000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br w:type="textWrapping"/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GIF : 1920 x 1080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br w:type="textWrapping"/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BMP : 1920 x 1080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br w:type="textWrapping"/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PNG : 1920 x 1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</w:p>
        </w:tc>
        <w:tc>
          <w:tcPr>
            <w:tcW w:w="283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Maximum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filename length</w:t>
            </w:r>
          </w:p>
        </w:tc>
        <w:tc>
          <w:tcPr>
            <w:tcW w:w="4690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  <w:t>128</w:t>
            </w:r>
            <w: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bytes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vMerge w:val="restart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en-US" w:eastAsia="zh-CN"/>
              </w:rPr>
              <w:t>video</w:t>
            </w:r>
          </w:p>
        </w:tc>
        <w:tc>
          <w:tcPr>
            <w:tcW w:w="283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File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extension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en-US" w:eastAsia="zh-CN"/>
              </w:rPr>
              <w:t xml:space="preserve"> name</w:t>
            </w:r>
          </w:p>
        </w:tc>
        <w:tc>
          <w:tcPr>
            <w:tcW w:w="4690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 xml:space="preserve">*.mpg, *.avi, *.mp4, *.mkv, *flv, *.mov, , *.ts,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</w:p>
        </w:tc>
        <w:tc>
          <w:tcPr>
            <w:tcW w:w="283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Coding and code rate</w:t>
            </w:r>
          </w:p>
        </w:tc>
        <w:tc>
          <w:tcPr>
            <w:tcW w:w="4690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 xml:space="preserve">MPEG-1        bitrate&lt;20Mbps  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br w:type="textWrapping"/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MPEG-2        bitrate&lt;40Mbps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br w:type="textWrapping"/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MPEG-4        bitrate&lt;30Mbps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br w:type="textWrapping"/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H.264            bitrate&lt;30Mbps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br w:type="textWrapping"/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AVC              bitrate&lt;30Mbps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br w:type="textWrapping"/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H263           bitrate&lt;30Mbps</w:t>
            </w:r>
          </w:p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XVID         bitrate&lt;30Mbps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vMerge w:val="restart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en-US" w:eastAsia="zh-CN"/>
              </w:rPr>
              <w:t>audio</w:t>
            </w:r>
          </w:p>
        </w:tc>
        <w:tc>
          <w:tcPr>
            <w:tcW w:w="283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File extension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en-US" w:eastAsia="zh-CN"/>
              </w:rPr>
              <w:t xml:space="preserve"> name</w:t>
            </w:r>
          </w:p>
        </w:tc>
        <w:tc>
          <w:tcPr>
            <w:tcW w:w="4690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  <w:t>*.mp3,AAC, wav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</w:p>
        </w:tc>
        <w:tc>
          <w:tcPr>
            <w:tcW w:w="283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The encoder</w:t>
            </w:r>
          </w:p>
        </w:tc>
        <w:tc>
          <w:tcPr>
            <w:tcW w:w="4690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  <w:t>MPEG Audio, PCM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vMerge w:val="restart"/>
            <w:tcBorders>
              <w:left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en-US" w:eastAsia="zh-CN"/>
              </w:rPr>
              <w:t>text</w:t>
            </w:r>
          </w:p>
        </w:tc>
        <w:tc>
          <w:tcPr>
            <w:tcW w:w="283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File extension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en-US" w:eastAsia="zh-CN"/>
              </w:rPr>
              <w:t xml:space="preserve"> name</w:t>
            </w:r>
          </w:p>
        </w:tc>
        <w:tc>
          <w:tcPr>
            <w:tcW w:w="4690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  <w:t>*.txt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</w:p>
        </w:tc>
        <w:tc>
          <w:tcPr>
            <w:tcW w:w="283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top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Encoder format</w:t>
            </w:r>
          </w:p>
        </w:tc>
        <w:tc>
          <w:tcPr>
            <w:tcW w:w="4690" w:type="dxa"/>
            <w:gridSpan w:val="2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textAlignment w:val="top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  <w:highlight w:val="red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  <w:t>ANSI、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Play mode</w:t>
            </w:r>
          </w:p>
        </w:tc>
        <w:tc>
          <w:tcPr>
            <w:tcW w:w="7526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Horizontal screen, Vertical screen, full screen and split screen play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Program transmission mode</w:t>
            </w:r>
          </w:p>
        </w:tc>
        <w:tc>
          <w:tcPr>
            <w:tcW w:w="7526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USB、LAN、Wan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9864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left"/>
              <w:textAlignment w:val="center"/>
              <w:rPr>
                <w:rFonts w:hint="default" w:ascii="Arial" w:hAnsi="Arial" w:eastAsia="微软雅黑" w:cs="Arial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b/>
                <w:bCs/>
                <w:color w:val="000000" w:themeColor="text1"/>
                <w:sz w:val="21"/>
                <w:szCs w:val="21"/>
              </w:rPr>
              <w:t>Other</w:t>
            </w:r>
            <w:r>
              <w:rPr>
                <w:rFonts w:hint="default" w:ascii="Arial" w:hAnsi="Arial" w:cs="Arial"/>
                <w:b/>
                <w:bCs/>
                <w:color w:val="000000" w:themeColor="text1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color w:val="000000" w:themeColor="text1"/>
                <w:sz w:val="21"/>
                <w:szCs w:val="21"/>
              </w:rPr>
              <w:t>parameters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Product size  (mm)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highlight w:val="yellow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1189.50 (H) × 2018.40(V) × 117.90(D)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Package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 xml:space="preserve"> size（mm）</w:t>
            </w:r>
          </w:p>
        </w:tc>
        <w:tc>
          <w:tcPr>
            <w:tcW w:w="75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highlight w:val="yellow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1495（H）×2271（V）×404（D）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highlight w:val="yellow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VESA（mm）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highlight w:val="yellow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400×600   （Screw type M8×25mm）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Screen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ha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en-US" w:eastAsia="zh-CN"/>
              </w:rPr>
              <w:t>ng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ing mode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landscape、portrait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Menu language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Chinese、English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Machine color</w:t>
            </w:r>
          </w:p>
        </w:tc>
        <w:tc>
          <w:tcPr>
            <w:tcW w:w="7526" w:type="dxa"/>
            <w:gridSpan w:val="3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black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Weight</w:t>
            </w:r>
          </w:p>
        </w:tc>
        <w:tc>
          <w:tcPr>
            <w:tcW w:w="3682" w:type="dxa"/>
            <w:gridSpan w:val="2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lang w:val="en-US" w:eastAsia="zh-CN"/>
              </w:rPr>
              <w:t>net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：60KG (TBD)</w:t>
            </w:r>
          </w:p>
        </w:tc>
        <w:tc>
          <w:tcPr>
            <w:tcW w:w="3844" w:type="dxa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N w:val="0"/>
              <w:ind w:left="328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lang w:val="en-US" w:eastAsia="zh-CN"/>
              </w:rPr>
              <w:t>gross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：78KG (TBD)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Power Consumption</w:t>
            </w:r>
          </w:p>
        </w:tc>
        <w:tc>
          <w:tcPr>
            <w:tcW w:w="7526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N w:val="0"/>
              <w:jc w:val="center"/>
              <w:textAlignment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highlight w:val="yellow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306W (Max)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Speaker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526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jc w:val="center"/>
              <w:textAlignment w:val="top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highlight w:val="yellow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en-US" w:eastAsia="zh-CN"/>
              </w:rPr>
              <w:t>stereo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 xml:space="preserve"> 2×10W 8Ω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Smart volume</w:t>
            </w:r>
          </w:p>
        </w:tc>
        <w:tc>
          <w:tcPr>
            <w:tcW w:w="7526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time-sharing volume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Watchdog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526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N/A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Timing function</w:t>
            </w:r>
          </w:p>
        </w:tc>
        <w:tc>
          <w:tcPr>
            <w:tcW w:w="7526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Multi-time timing power on/off, port timing automatic switch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Management software</w:t>
            </w:r>
          </w:p>
        </w:tc>
        <w:tc>
          <w:tcPr>
            <w:tcW w:w="7526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GTV Information Distribution System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Power supply</w:t>
            </w:r>
          </w:p>
        </w:tc>
        <w:tc>
          <w:tcPr>
            <w:tcW w:w="7526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autoSpaceDN w:val="0"/>
              <w:jc w:val="center"/>
              <w:textAlignment w:val="top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 xml:space="preserve">AC~100-240V (50/60Hz 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sym w:font="Symbol" w:char="F0B1"/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lang w:eastAsia="zh-TW"/>
              </w:rPr>
              <w:t xml:space="preserve"> 3 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Hz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lang w:eastAsia="zh-TW"/>
              </w:rPr>
              <w:t xml:space="preserve"> 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  <w:t>)</w:t>
            </w:r>
            <w: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  <w:lang w:eastAsia="zh-TW"/>
              </w:rPr>
              <w:t xml:space="preserve">  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 xml:space="preserve">Working environment </w:t>
            </w:r>
          </w:p>
        </w:tc>
        <w:tc>
          <w:tcPr>
            <w:tcW w:w="7526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0〜40℃   10% 〜 85%RH  No condensation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Storage environment</w:t>
            </w:r>
          </w:p>
        </w:tc>
        <w:tc>
          <w:tcPr>
            <w:tcW w:w="7526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Arial" w:hAnsi="Arial" w:eastAsia="微软雅黑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-10〜60℃   10% 〜 75%RH  No condensation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708" w:hRule="atLeast"/>
          <w:jc w:val="center"/>
        </w:trPr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Accessories</w:t>
            </w:r>
          </w:p>
        </w:tc>
        <w:tc>
          <w:tcPr>
            <w:tcW w:w="7526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1. Warranty card * 1.</w:t>
            </w:r>
          </w:p>
          <w:p>
            <w:pP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2. Certificate of qualification</w:t>
            </w:r>
          </w:p>
          <w:p>
            <w:pP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3. Quick start guide x 1.</w:t>
            </w:r>
          </w:p>
          <w:p>
            <w:pP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4. AC power line x 1 (national standard)</w:t>
            </w:r>
          </w:p>
          <w:p>
            <w:pP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5. 2.4G WiFi antenna x 1 root.</w:t>
            </w:r>
          </w:p>
          <w:p>
            <w:pP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6. Remote control * 1.</w:t>
            </w:r>
          </w:p>
          <w:p>
            <w:pP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7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en-US" w:eastAsia="zh-CN"/>
              </w:rPr>
              <w:t xml:space="preserve">. AAA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battery x 2Pcs.</w:t>
            </w:r>
          </w:p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ind w:left="0" w:leftChars="0" w:firstLine="0" w:firstLineChars="0"/>
              <w:jc w:val="left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en-US" w:eastAsia="zh-CN"/>
              </w:rPr>
              <w:t>8.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Safety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</w:rPr>
              <w:t>and environmental considerations *1.</w:t>
            </w:r>
          </w:p>
        </w:tc>
      </w:tr>
      <w:tr>
        <w:tblPrEx>
          <w:tblLayout w:type="fixed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gridAfter w:val="1"/>
          <w:wAfter w:w="19" w:type="dxa"/>
          <w:trHeight w:val="139" w:hRule="atLeast"/>
          <w:jc w:val="center"/>
        </w:trPr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zh-TW" w:eastAsia="zh-TW"/>
              </w:rPr>
              <w:t>Certificate</w:t>
            </w:r>
            <w:r>
              <w:rPr>
                <w:rFonts w:hint="default" w:ascii="Arial" w:hAnsi="Arial" w:cs="Arial"/>
                <w:color w:val="000000" w:themeColor="text1"/>
                <w:sz w:val="21"/>
                <w:szCs w:val="21"/>
                <w:lang w:val="zh-TW"/>
              </w:rPr>
              <w:t>s</w:t>
            </w:r>
          </w:p>
        </w:tc>
        <w:tc>
          <w:tcPr>
            <w:tcW w:w="7526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</w:pPr>
            <w:r>
              <w:rPr>
                <w:rFonts w:hint="default" w:ascii="Arial" w:hAnsi="Arial" w:eastAsia="微软雅黑" w:cs="Arial"/>
                <w:color w:val="000000" w:themeColor="text1"/>
                <w:kern w:val="0"/>
                <w:sz w:val="21"/>
                <w:szCs w:val="21"/>
              </w:rPr>
              <w:t>/</w:t>
            </w:r>
          </w:p>
        </w:tc>
      </w:tr>
    </w:tbl>
    <w:p>
      <w:pPr>
        <w:rPr>
          <w:rFonts w:ascii="微软雅黑" w:hAnsi="微软雅黑" w:eastAsia="微软雅黑" w:cs="方正兰亭细黑_GBK"/>
          <w:b/>
          <w:bCs/>
          <w:sz w:val="32"/>
          <w:szCs w:val="32"/>
        </w:rPr>
      </w:pPr>
    </w:p>
    <w:p>
      <w:pPr>
        <w:pStyle w:val="3"/>
        <w:rPr>
          <w:rFonts w:ascii="微软雅黑" w:hAnsi="微软雅黑" w:eastAsia="微软雅黑" w:cs="方正兰亭细黑_GBK"/>
          <w:b/>
          <w:bCs/>
          <w:sz w:val="32"/>
          <w:szCs w:val="32"/>
        </w:rPr>
      </w:pPr>
      <w:r>
        <w:rPr>
          <w:rFonts w:hint="eastAsia" w:eastAsia="宋体"/>
          <w:lang w:val="zh-TW"/>
        </w:rPr>
        <w:t>Schematic Drawing</w:t>
      </w:r>
    </w:p>
    <w:p>
      <w:pPr>
        <w:ind w:left="-2" w:leftChars="-1" w:firstLine="1"/>
        <w:jc w:val="center"/>
        <w:rPr>
          <w:rFonts w:ascii="微软雅黑" w:hAnsi="微软雅黑" w:eastAsia="微软雅黑" w:cs="方正兰亭细黑_GBK"/>
          <w:b/>
          <w:bCs/>
          <w:sz w:val="32"/>
          <w:szCs w:val="32"/>
        </w:rPr>
      </w:pPr>
      <w:r>
        <w:rPr>
          <w:rFonts w:hint="eastAsia" w:ascii="微软雅黑" w:hAnsi="微软雅黑" w:eastAsia="微软雅黑" w:cs="方正兰亭细黑_GBK"/>
          <w:b/>
          <w:bCs/>
          <w:sz w:val="32"/>
          <w:szCs w:val="32"/>
        </w:rPr>
        <w:drawing>
          <wp:inline distT="0" distB="0" distL="0" distR="0">
            <wp:extent cx="6039485" cy="3648075"/>
            <wp:effectExtent l="19050" t="0" r="0" b="0"/>
            <wp:docPr id="24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58240" cy="36593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ind w:left="-1" w:leftChars="-357" w:hanging="749" w:hangingChars="234"/>
        <w:jc w:val="center"/>
        <w:rPr>
          <w:rFonts w:ascii="微软雅黑" w:hAnsi="微软雅黑" w:eastAsia="微软雅黑" w:cs="方正兰亭细黑_GBK"/>
          <w:b/>
          <w:bCs/>
          <w:sz w:val="32"/>
          <w:szCs w:val="32"/>
        </w:rPr>
      </w:pPr>
      <w:r>
        <w:rPr>
          <w:rFonts w:ascii="微软雅黑" w:hAnsi="微软雅黑" w:eastAsia="微软雅黑" w:cs="方正兰亭细黑_GBK"/>
          <w:b/>
          <w:bCs/>
          <w:sz w:val="32"/>
          <w:szCs w:val="32"/>
        </w:rPr>
        <w:drawing>
          <wp:inline distT="0" distB="0" distL="0" distR="0">
            <wp:extent cx="6048375" cy="3946525"/>
            <wp:effectExtent l="19050" t="0" r="0" b="0"/>
            <wp:docPr id="1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69487" cy="39608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  <w:rPr>
          <w:rFonts w:hint="default" w:ascii="Arial" w:hAnsi="Arial" w:cs="Arial"/>
          <w:b/>
          <w:bCs/>
          <w:sz w:val="32"/>
          <w:szCs w:val="32"/>
          <w:lang w:val="zh-TW" w:eastAsia="zh-TW"/>
        </w:rPr>
      </w:pPr>
    </w:p>
    <w:p>
      <w:pPr>
        <w:numPr>
          <w:ilvl w:val="0"/>
          <w:numId w:val="0"/>
        </w:numPr>
        <w:ind w:leftChars="0"/>
        <w:jc w:val="left"/>
        <w:rPr>
          <w:rFonts w:ascii="微软雅黑" w:hAnsi="微软雅黑" w:eastAsia="微软雅黑" w:cs="方正兰亭细黑_GBK"/>
          <w:b/>
          <w:bCs/>
          <w:sz w:val="32"/>
          <w:szCs w:val="32"/>
        </w:rPr>
      </w:pPr>
      <w:r>
        <w:rPr>
          <w:rFonts w:hint="default" w:ascii="Arial" w:hAnsi="Arial" w:cs="Arial"/>
          <w:b/>
          <w:bCs/>
          <w:sz w:val="32"/>
          <w:szCs w:val="32"/>
          <w:lang w:val="zh-TW" w:eastAsia="zh-TW"/>
        </w:rPr>
        <w:t>Product Images</w:t>
      </w:r>
    </w:p>
    <w:p>
      <w:pPr>
        <w:ind w:left="-2" w:leftChars="-1"/>
        <w:rPr>
          <w:rFonts w:ascii="微软雅黑" w:hAnsi="微软雅黑" w:eastAsia="微软雅黑" w:cs="方正兰亭细黑_GBK"/>
          <w:b/>
          <w:bCs/>
          <w:sz w:val="36"/>
          <w:szCs w:val="36"/>
        </w:rPr>
      </w:pPr>
      <w:r>
        <w:rPr>
          <w:rFonts w:ascii="微软雅黑" w:hAnsi="微软雅黑" w:eastAsia="微软雅黑" w:cs="方正兰亭细黑_GBK"/>
          <w:b/>
          <w:bCs/>
          <w:sz w:val="36"/>
          <w:szCs w:val="36"/>
        </w:rPr>
        <w:drawing>
          <wp:inline distT="0" distB="0" distL="0" distR="0">
            <wp:extent cx="6562725" cy="3875405"/>
            <wp:effectExtent l="19050" t="0" r="9525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68189" cy="38787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微软雅黑" w:hAnsi="微软雅黑" w:eastAsia="微软雅黑" w:cs="方正兰亭细黑_GBK"/>
          <w:b/>
          <w:bCs/>
          <w:sz w:val="36"/>
          <w:szCs w:val="36"/>
        </w:rPr>
        <w:drawing>
          <wp:inline distT="0" distB="0" distL="0" distR="0">
            <wp:extent cx="6645910" cy="3935730"/>
            <wp:effectExtent l="19050" t="0" r="2540" b="0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935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ind w:left="-2" w:leftChars="-1"/>
        <w:rPr>
          <w:rFonts w:ascii="微软雅黑" w:hAnsi="微软雅黑" w:eastAsia="微软雅黑" w:cs="方正兰亭细黑_GBK"/>
          <w:b/>
          <w:bCs/>
          <w:sz w:val="36"/>
          <w:szCs w:val="36"/>
        </w:rPr>
      </w:pPr>
    </w:p>
    <w:p>
      <w:pPr>
        <w:ind w:left="-2" w:leftChars="-1"/>
        <w:jc w:val="center"/>
        <w:rPr>
          <w:rFonts w:ascii="微软雅黑" w:hAnsi="微软雅黑" w:eastAsia="微软雅黑" w:cs="方正兰亭细黑_GBK"/>
          <w:b/>
          <w:bCs/>
          <w:sz w:val="36"/>
          <w:szCs w:val="36"/>
        </w:rPr>
      </w:pPr>
      <w:r>
        <w:rPr>
          <w:rFonts w:ascii="微软雅黑" w:hAnsi="微软雅黑" w:eastAsia="微软雅黑" w:cs="方正兰亭细黑_GBK"/>
          <w:b/>
          <w:bCs/>
          <w:sz w:val="36"/>
          <w:szCs w:val="36"/>
        </w:rPr>
        <w:drawing>
          <wp:inline distT="0" distB="0" distL="0" distR="0">
            <wp:extent cx="4743450" cy="4143375"/>
            <wp:effectExtent l="19050" t="0" r="0" b="0"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4143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ind w:left="-2" w:leftChars="-1"/>
        <w:jc w:val="center"/>
        <w:rPr>
          <w:rFonts w:ascii="微软雅黑" w:hAnsi="微软雅黑" w:eastAsia="微软雅黑" w:cs="方正兰亭细黑_GBK"/>
          <w:b/>
          <w:bCs/>
          <w:sz w:val="36"/>
          <w:szCs w:val="36"/>
        </w:rPr>
      </w:pPr>
      <w:r>
        <w:rPr>
          <w:rFonts w:hint="eastAsia" w:ascii="微软雅黑" w:hAnsi="微软雅黑" w:eastAsia="微软雅黑" w:cs="方正兰亭细黑_GBK"/>
          <w:b/>
          <w:bCs/>
          <w:sz w:val="36"/>
          <w:szCs w:val="36"/>
        </w:rPr>
        <w:drawing>
          <wp:inline distT="0" distB="0" distL="0" distR="0">
            <wp:extent cx="4514850" cy="3870325"/>
            <wp:effectExtent l="19050" t="0" r="0" b="0"/>
            <wp:docPr id="1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38709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微软雅黑" w:hAnsi="微软雅黑" w:eastAsia="微软雅黑" w:cs="宋体"/>
          <w:sz w:val="18"/>
          <w:szCs w:val="18"/>
        </w:rPr>
      </w:pPr>
    </w:p>
    <w:p>
      <w:pPr>
        <w:jc w:val="center"/>
        <w:rPr>
          <w:rFonts w:ascii="微软雅黑" w:hAnsi="微软雅黑" w:eastAsia="微软雅黑" w:cs="宋体"/>
          <w:sz w:val="18"/>
          <w:szCs w:val="18"/>
        </w:rPr>
      </w:pPr>
      <w:r>
        <w:rPr>
          <w:rFonts w:hint="eastAsia" w:ascii="微软雅黑" w:hAnsi="微软雅黑" w:eastAsia="微软雅黑" w:cs="宋体"/>
          <w:sz w:val="18"/>
          <w:szCs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1558290</wp:posOffset>
            </wp:positionH>
            <wp:positionV relativeFrom="paragraph">
              <wp:posOffset>825500</wp:posOffset>
            </wp:positionV>
            <wp:extent cx="201930" cy="226695"/>
            <wp:effectExtent l="19050" t="0" r="7386" b="0"/>
            <wp:wrapNone/>
            <wp:docPr id="1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2164" cy="2267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宋体"/>
          <w:sz w:val="18"/>
          <w:szCs w:val="1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1476375</wp:posOffset>
            </wp:positionH>
            <wp:positionV relativeFrom="paragraph">
              <wp:posOffset>469900</wp:posOffset>
            </wp:positionV>
            <wp:extent cx="4724400" cy="219075"/>
            <wp:effectExtent l="19050" t="0" r="0" b="0"/>
            <wp:wrapNone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宋体"/>
          <w:sz w:val="18"/>
          <w:szCs w:val="18"/>
        </w:rPr>
        <w:drawing>
          <wp:inline distT="0" distB="0" distL="0" distR="0">
            <wp:extent cx="6645910" cy="1412240"/>
            <wp:effectExtent l="1905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412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微软雅黑" w:hAnsi="微软雅黑" w:eastAsia="微软雅黑" w:cs="宋体"/>
          <w:sz w:val="18"/>
          <w:szCs w:val="18"/>
        </w:rPr>
      </w:pPr>
      <w:r>
        <w:rPr>
          <w:rFonts w:ascii="微软雅黑" w:hAnsi="微软雅黑" w:eastAsia="微软雅黑" w:cs="宋体"/>
          <w:sz w:val="18"/>
          <w:szCs w:val="18"/>
        </w:rPr>
        <w:pict>
          <v:shape id="_x0000_s1031" o:spid="_x0000_s1031" o:spt="202" type="#_x0000_t202" style="position:absolute;left:0pt;margin-left:358.55pt;margin-top:11.7pt;height:20.2pt;width:47.25pt;z-index:251664384;mso-width-relative:page;mso-height-relative:page;" fillcolor="#FFFFFF" filled="t" stroked="f" coordsize="21600,21600">
            <v:path/>
            <v:fill type="gradient" on="t" color2="fill lighten(204)" opacity="0f" o:opacity2="32113f" focus="100%" focussize="0f,0f" method="linear sigma"/>
            <v:stroke on="f" weight="1.25pt" color="#739CC3" joinstyle="miter"/>
            <v:imagedata o:title=""/>
            <o:lock v:ext="edit"/>
            <v:textbox>
              <w:txbxContent>
                <w:p>
                  <w:r>
                    <w:rPr>
                      <w:rFonts w:hint="eastAsia"/>
                    </w:rPr>
                    <w:t>AC IN</w:t>
                  </w:r>
                </w:p>
              </w:txbxContent>
            </v:textbox>
          </v:shape>
        </w:pict>
      </w:r>
      <w:r>
        <w:rPr>
          <w:rFonts w:ascii="微软雅黑" w:hAnsi="微软雅黑" w:eastAsia="微软雅黑" w:cs="宋体"/>
          <w:sz w:val="18"/>
          <w:szCs w:val="18"/>
        </w:rPr>
        <w:pict>
          <v:shape id="_x0000_s1030" o:spid="_x0000_s1030" o:spt="202" type="#_x0000_t202" style="position:absolute;left:0pt;margin-left:304.45pt;margin-top:11.7pt;height:20.2pt;width:47.25pt;z-index:251663360;mso-width-relative:page;mso-height-relative:page;" fillcolor="#FFFFFF" filled="t" stroked="f" coordsize="21600,21600">
            <v:path/>
            <v:fill type="gradient" on="t" color2="fill lighten(204)" opacity="0f" o:opacity2="32113f" focus="100%" focussize="0f,0f" method="linear sigma"/>
            <v:stroke on="f" weight="1.25pt" color="#739CC3" joinstyle="miter"/>
            <v:imagedata o:title=""/>
            <o:lock v:ext="edit"/>
            <v:textbox>
              <w:txbxContent>
                <w:p>
                  <w:r>
                    <w:rPr>
                      <w:rFonts w:hint="eastAsia"/>
                    </w:rPr>
                    <w:t>AC SW</w:t>
                  </w:r>
                </w:p>
              </w:txbxContent>
            </v:textbox>
          </v:shape>
        </w:pict>
      </w:r>
      <w:r>
        <w:rPr>
          <w:rFonts w:ascii="微软雅黑" w:hAnsi="微软雅黑" w:eastAsia="微软雅黑" w:cs="宋体"/>
          <w:sz w:val="18"/>
          <w:szCs w:val="18"/>
        </w:rPr>
        <w:pict>
          <v:shape id="_x0000_s1026" o:spid="_x0000_s1026" o:spt="32" type="#_x0000_t32" style="position:absolute;left:0pt;margin-left:333.2pt;margin-top:31.9pt;height:29.95pt;width:8.1pt;z-index:251661312;mso-width-relative:page;mso-height-relative:page;" o:connectortype="straight" filled="f" stroked="t" coordsize="21600,21600">
            <v:path arrowok="t"/>
            <v:fill on="f" focussize="0,0"/>
            <v:stroke weight="1.25pt" color="#739CC3" endarrow="block"/>
            <v:imagedata o:title=""/>
            <o:lock v:ext="edit"/>
          </v:shape>
        </w:pict>
      </w:r>
      <w:r>
        <w:rPr>
          <w:rFonts w:ascii="微软雅黑" w:hAnsi="微软雅黑" w:eastAsia="微软雅黑" w:cs="宋体"/>
          <w:sz w:val="18"/>
          <w:szCs w:val="18"/>
        </w:rPr>
        <w:pict>
          <v:shape id="_x0000_s1028" o:spid="_x0000_s1028" o:spt="32" type="#_x0000_t32" style="position:absolute;left:0pt;flip:x;margin-left:364.9pt;margin-top:31.9pt;height:25.3pt;width:9.8pt;z-index:251662336;mso-width-relative:page;mso-height-relative:page;" o:connectortype="straight" filled="f" stroked="t" coordsize="21600,21600">
            <v:path arrowok="t"/>
            <v:fill on="f" focussize="0,0"/>
            <v:stroke weight="1.25pt" color="#739CC3" endarrow="block"/>
            <v:imagedata o:title=""/>
            <o:lock v:ext="edit"/>
          </v:shape>
        </w:pict>
      </w:r>
      <w:r>
        <w:rPr>
          <w:rFonts w:hint="eastAsia" w:ascii="微软雅黑" w:hAnsi="微软雅黑" w:eastAsia="微软雅黑" w:cs="宋体"/>
          <w:sz w:val="18"/>
          <w:szCs w:val="1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278130</wp:posOffset>
            </wp:positionH>
            <wp:positionV relativeFrom="paragraph">
              <wp:posOffset>695960</wp:posOffset>
            </wp:positionV>
            <wp:extent cx="3667760" cy="153670"/>
            <wp:effectExtent l="19050" t="0" r="8840" b="0"/>
            <wp:wrapNone/>
            <wp:docPr id="17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67811" cy="1538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宋体"/>
          <w:sz w:val="18"/>
          <w:szCs w:val="18"/>
        </w:rPr>
        <w:drawing>
          <wp:inline distT="0" distB="0" distL="0" distR="0">
            <wp:extent cx="5408295" cy="2496820"/>
            <wp:effectExtent l="19050" t="0" r="1372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r="41800"/>
                    <a:stretch>
                      <a:fillRect/>
                    </a:stretch>
                  </pic:blipFill>
                  <pic:spPr>
                    <a:xfrm>
                      <a:off x="0" y="0"/>
                      <a:ext cx="5410607" cy="2498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微软雅黑" w:hAnsi="微软雅黑" w:eastAsia="微软雅黑" w:cs="宋体"/>
          <w:sz w:val="18"/>
          <w:szCs w:val="18"/>
        </w:rPr>
      </w:pPr>
    </w:p>
    <w:p>
      <w:pPr>
        <w:pStyle w:val="3"/>
        <w:rPr>
          <w:rFonts w:ascii="微软雅黑" w:hAnsi="微软雅黑" w:eastAsia="微软雅黑" w:cs="宋体"/>
          <w:b/>
          <w:bCs/>
          <w:sz w:val="32"/>
          <w:szCs w:val="32"/>
        </w:rPr>
      </w:pPr>
      <w:r>
        <w:rPr>
          <w:lang w:val="zh-TW" w:eastAsia="zh-TW"/>
        </w:rPr>
        <w:t>Packaging</w:t>
      </w:r>
    </w:p>
    <w:p>
      <w:pPr>
        <w:ind w:left="-1" w:leftChars="-357" w:hanging="749" w:hangingChars="234"/>
        <w:jc w:val="center"/>
        <w:rPr>
          <w:rFonts w:ascii="微软雅黑" w:hAnsi="微软雅黑" w:eastAsia="微软雅黑" w:cs="宋体"/>
          <w:b/>
          <w:bCs/>
          <w:sz w:val="32"/>
          <w:szCs w:val="32"/>
        </w:rPr>
      </w:pPr>
      <w:r>
        <w:rPr>
          <w:rFonts w:ascii="微软雅黑" w:hAnsi="微软雅黑" w:eastAsia="微软雅黑" w:cs="宋体"/>
          <w:b/>
          <w:bCs/>
          <w:sz w:val="32"/>
          <w:szCs w:val="32"/>
        </w:rPr>
        <w:drawing>
          <wp:inline distT="0" distB="0" distL="0" distR="0">
            <wp:extent cx="4073525" cy="2635250"/>
            <wp:effectExtent l="19050" t="0" r="2649" b="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4051" cy="2635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微软雅黑" w:hAnsi="微软雅黑" w:eastAsia="微软雅黑" w:cs="宋体"/>
          <w:sz w:val="18"/>
          <w:szCs w:val="18"/>
        </w:rPr>
      </w:pP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</w:rPr>
        <w:tab/>
      </w:r>
      <w:r>
        <w:rPr>
          <w:rFonts w:hint="eastAsia" w:ascii="微软雅黑" w:hAnsi="微软雅黑" w:eastAsia="微软雅黑" w:cs="宋体"/>
          <w:sz w:val="18"/>
          <w:szCs w:val="18"/>
          <w:lang w:val="en-US" w:eastAsia="zh-CN"/>
        </w:rPr>
        <w:t>unit</w:t>
      </w:r>
      <w:r>
        <w:rPr>
          <w:rFonts w:hint="eastAsia" w:ascii="微软雅黑" w:hAnsi="微软雅黑" w:eastAsia="微软雅黑" w:cs="宋体"/>
          <w:sz w:val="18"/>
          <w:szCs w:val="18"/>
        </w:rPr>
        <w:t>：mm</w:t>
      </w:r>
    </w:p>
    <w:p>
      <w:pPr>
        <w:pStyle w:val="24"/>
        <w:jc w:val="left"/>
        <w:rPr>
          <w:rFonts w:ascii="Arial" w:hAnsi="Arial" w:eastAsia="宋体" w:cs="Arial"/>
          <w:sz w:val="20"/>
          <w:szCs w:val="20"/>
        </w:rPr>
      </w:pPr>
      <w:r>
        <w:rPr>
          <w:rFonts w:ascii="Arial" w:hAnsi="Arial" w:eastAsia="Calibri" w:cs="Arial"/>
          <w:b/>
          <w:sz w:val="20"/>
          <w:szCs w:val="20"/>
          <w:lang w:val="zh-TW" w:eastAsia="zh-TW"/>
        </w:rPr>
        <w:t>Note</w:t>
      </w:r>
      <w:r>
        <w:rPr>
          <w:rFonts w:ascii="Arial" w:hAnsi="Arial" w:eastAsia="宋体" w:cs="Arial"/>
          <w:sz w:val="20"/>
          <w:szCs w:val="20"/>
          <w:lang w:val="zh-TW" w:eastAsia="zh-TW"/>
        </w:rPr>
        <w:t>：</w:t>
      </w:r>
      <w:r>
        <w:rPr>
          <w:rFonts w:ascii="Arial" w:hAnsi="Arial" w:eastAsia="Calibri" w:cs="Arial"/>
          <w:sz w:val="20"/>
          <w:szCs w:val="20"/>
          <w:lang w:val="zh-TW" w:eastAsia="zh-TW"/>
        </w:rPr>
        <w:t>All right reserved by Goodview.</w:t>
      </w:r>
      <w:r>
        <w:rPr>
          <w:rFonts w:ascii="Arial" w:hAnsi="Arial" w:eastAsia="宋体" w:cs="Arial"/>
          <w:sz w:val="20"/>
          <w:szCs w:val="20"/>
          <w:lang w:val="zh-TW"/>
        </w:rPr>
        <w:t>Please contact with us for the latest updates.</w:t>
      </w:r>
    </w:p>
    <w:p>
      <w:pPr>
        <w:jc w:val="left"/>
        <w:rPr>
          <w:rFonts w:ascii="微软雅黑" w:hAnsi="微软雅黑" w:eastAsia="微软雅黑" w:cs="宋体"/>
          <w:b/>
          <w:bCs/>
          <w:sz w:val="36"/>
          <w:szCs w:val="36"/>
        </w:rPr>
      </w:pPr>
    </w:p>
    <w:sectPr>
      <w:headerReference r:id="rId3" w:type="default"/>
      <w:footerReference r:id="rId4" w:type="default"/>
      <w:pgSz w:w="11906" w:h="16838"/>
      <w:pgMar w:top="1534" w:right="720" w:bottom="720" w:left="720" w:header="284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  <w:embedRegular r:id="rId1" w:fontKey="{34B8D3E9-39CB-4607-8B38-D0E55E664B5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2" w:fontKey="{39F441E3-431D-4555-8A91-F25A7D1564E8}"/>
  </w:font>
  <w:font w:name="Cambria">
    <w:panose1 w:val="02040503050406030204"/>
    <w:charset w:val="00"/>
    <w:family w:val="roman"/>
    <w:pitch w:val="default"/>
    <w:sig w:usb0="E00006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  <w:embedRegular r:id="rId3" w:fontKey="{BCE659FD-5EB5-49D1-8650-F27CE1A54FC8}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4" w:fontKey="{A865CDA3-D5CF-46A1-A1DA-84F0A5DA1E92}"/>
  </w:font>
  <w:font w:name="方正兰亭细黑_GBK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  <w:embedRegular r:id="rId5" w:fontKey="{A1434CEA-FB89-4716-AC3D-98AE76A81F2E}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0" w:usb3="00000000" w:csb0="0002009F" w:csb1="00000000"/>
  </w:font>
  <w:font w:name="汉仪中黑简">
    <w:altName w:val="黑体"/>
    <w:panose1 w:val="00000000000000000000"/>
    <w:charset w:val="86"/>
    <w:family w:val="modern"/>
    <w:pitch w:val="default"/>
    <w:sig w:usb0="00000000" w:usb1="00000000" w:usb2="00000002" w:usb3="00000000" w:csb0="00040000" w:csb1="00000000"/>
    <w:embedRegular r:id="rId6" w:fontKey="{302E8933-1C19-4F18-81F3-BEEB64610C24}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7" w:fontKey="{A3F6980F-200C-4EC1-84B0-D04612C5B615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leftChars="-514" w:hanging="1079" w:hangingChars="514"/>
    </w:pPr>
    <w:r>
      <w:rPr>
        <w:rFonts w:hint="eastAsia"/>
      </w:rPr>
      <w:drawing>
        <wp:inline distT="0" distB="0" distL="0" distR="0">
          <wp:extent cx="8001000" cy="942975"/>
          <wp:effectExtent l="19050" t="0" r="0" b="0"/>
          <wp:docPr id="1" name="图片 1" descr="仙视电子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仙视电子页脚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0010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left="6195" w:hanging="6195" w:hangingChars="2950"/>
    </w:pPr>
    <w: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5114925</wp:posOffset>
          </wp:positionH>
          <wp:positionV relativeFrom="margin">
            <wp:posOffset>-745490</wp:posOffset>
          </wp:positionV>
          <wp:extent cx="1628775" cy="571500"/>
          <wp:effectExtent l="19050" t="0" r="9525" b="0"/>
          <wp:wrapSquare wrapText="bothSides"/>
          <wp:docPr id="2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28775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hint="eastAsia" w:ascii="Arial" w:hAnsi="Arial" w:eastAsia="汉仪中黑简" w:cs="Arial"/>
        <w:sz w:val="20"/>
      </w:rPr>
      <w:t xml:space="preserve">  </w:t>
    </w:r>
    <w:r>
      <w:rPr>
        <w:rFonts w:hint="eastAsia" w:ascii="Arial" w:hAnsi="Arial" w:eastAsia="汉仪中黑简" w:cs="Arial"/>
        <w:color w:val="333333"/>
        <w:sz w:val="20"/>
      </w:rPr>
      <w:t xml:space="preserve">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002045"/>
    <w:rsid w:val="00007A80"/>
    <w:rsid w:val="00012060"/>
    <w:rsid w:val="00014566"/>
    <w:rsid w:val="000253F1"/>
    <w:rsid w:val="0003141C"/>
    <w:rsid w:val="000374EB"/>
    <w:rsid w:val="00037EE2"/>
    <w:rsid w:val="000458B1"/>
    <w:rsid w:val="00046E54"/>
    <w:rsid w:val="000478E3"/>
    <w:rsid w:val="00057FF0"/>
    <w:rsid w:val="00060076"/>
    <w:rsid w:val="00062895"/>
    <w:rsid w:val="00063E1C"/>
    <w:rsid w:val="00065C8D"/>
    <w:rsid w:val="00066EDE"/>
    <w:rsid w:val="000811A5"/>
    <w:rsid w:val="000817C1"/>
    <w:rsid w:val="00081AF4"/>
    <w:rsid w:val="0008300C"/>
    <w:rsid w:val="00084371"/>
    <w:rsid w:val="000844B8"/>
    <w:rsid w:val="000A2244"/>
    <w:rsid w:val="000A46DB"/>
    <w:rsid w:val="000A5D41"/>
    <w:rsid w:val="000B0B0B"/>
    <w:rsid w:val="000B1606"/>
    <w:rsid w:val="000B41F1"/>
    <w:rsid w:val="000B460D"/>
    <w:rsid w:val="000B5839"/>
    <w:rsid w:val="000B6368"/>
    <w:rsid w:val="000C0832"/>
    <w:rsid w:val="000C1205"/>
    <w:rsid w:val="000C2212"/>
    <w:rsid w:val="000D11FF"/>
    <w:rsid w:val="000D386C"/>
    <w:rsid w:val="000D3E7E"/>
    <w:rsid w:val="000D4102"/>
    <w:rsid w:val="000D5AC6"/>
    <w:rsid w:val="000E01EF"/>
    <w:rsid w:val="000E02E3"/>
    <w:rsid w:val="000E0318"/>
    <w:rsid w:val="000E252A"/>
    <w:rsid w:val="000F1D43"/>
    <w:rsid w:val="00100220"/>
    <w:rsid w:val="00100466"/>
    <w:rsid w:val="001026BF"/>
    <w:rsid w:val="00102ABB"/>
    <w:rsid w:val="00104586"/>
    <w:rsid w:val="001050EF"/>
    <w:rsid w:val="00106D17"/>
    <w:rsid w:val="00110E32"/>
    <w:rsid w:val="0012189C"/>
    <w:rsid w:val="0012462E"/>
    <w:rsid w:val="00130E15"/>
    <w:rsid w:val="00131DAF"/>
    <w:rsid w:val="001336EA"/>
    <w:rsid w:val="00133A54"/>
    <w:rsid w:val="00142A83"/>
    <w:rsid w:val="00144207"/>
    <w:rsid w:val="00144D04"/>
    <w:rsid w:val="001468AD"/>
    <w:rsid w:val="001536EE"/>
    <w:rsid w:val="00156429"/>
    <w:rsid w:val="00162301"/>
    <w:rsid w:val="00162656"/>
    <w:rsid w:val="00167D14"/>
    <w:rsid w:val="00172A27"/>
    <w:rsid w:val="001736BC"/>
    <w:rsid w:val="00176669"/>
    <w:rsid w:val="00181968"/>
    <w:rsid w:val="001836D6"/>
    <w:rsid w:val="001878EF"/>
    <w:rsid w:val="001954F5"/>
    <w:rsid w:val="00195BD1"/>
    <w:rsid w:val="00197C99"/>
    <w:rsid w:val="001A114C"/>
    <w:rsid w:val="001A1DE2"/>
    <w:rsid w:val="001A222A"/>
    <w:rsid w:val="001A646F"/>
    <w:rsid w:val="001A6C7A"/>
    <w:rsid w:val="001A76B7"/>
    <w:rsid w:val="001B37CC"/>
    <w:rsid w:val="001B722A"/>
    <w:rsid w:val="001B75C2"/>
    <w:rsid w:val="001B767B"/>
    <w:rsid w:val="001C059B"/>
    <w:rsid w:val="001C58D0"/>
    <w:rsid w:val="001C6159"/>
    <w:rsid w:val="001C66E9"/>
    <w:rsid w:val="001D0028"/>
    <w:rsid w:val="001D13A4"/>
    <w:rsid w:val="001D28C1"/>
    <w:rsid w:val="001E288A"/>
    <w:rsid w:val="001E2DC8"/>
    <w:rsid w:val="001E5825"/>
    <w:rsid w:val="001E79AE"/>
    <w:rsid w:val="001F1115"/>
    <w:rsid w:val="00204158"/>
    <w:rsid w:val="0021484E"/>
    <w:rsid w:val="002163F6"/>
    <w:rsid w:val="00220BC9"/>
    <w:rsid w:val="0022336D"/>
    <w:rsid w:val="002239BB"/>
    <w:rsid w:val="00223C79"/>
    <w:rsid w:val="00226A21"/>
    <w:rsid w:val="002279EF"/>
    <w:rsid w:val="00241A87"/>
    <w:rsid w:val="00251127"/>
    <w:rsid w:val="00255B8D"/>
    <w:rsid w:val="002561E5"/>
    <w:rsid w:val="00256E28"/>
    <w:rsid w:val="00257A2C"/>
    <w:rsid w:val="002611BC"/>
    <w:rsid w:val="00265860"/>
    <w:rsid w:val="0026779E"/>
    <w:rsid w:val="00271EB3"/>
    <w:rsid w:val="00275720"/>
    <w:rsid w:val="00276CE2"/>
    <w:rsid w:val="00281803"/>
    <w:rsid w:val="0029588B"/>
    <w:rsid w:val="002A14A2"/>
    <w:rsid w:val="002A2254"/>
    <w:rsid w:val="002A3201"/>
    <w:rsid w:val="002B4E39"/>
    <w:rsid w:val="002B5577"/>
    <w:rsid w:val="002B5AEF"/>
    <w:rsid w:val="002B6B53"/>
    <w:rsid w:val="002B78E0"/>
    <w:rsid w:val="002C2395"/>
    <w:rsid w:val="002C5CC8"/>
    <w:rsid w:val="002D3488"/>
    <w:rsid w:val="002D4827"/>
    <w:rsid w:val="002D6A8F"/>
    <w:rsid w:val="002E5436"/>
    <w:rsid w:val="002F2453"/>
    <w:rsid w:val="002F3321"/>
    <w:rsid w:val="002F780D"/>
    <w:rsid w:val="00302FA9"/>
    <w:rsid w:val="003030BF"/>
    <w:rsid w:val="00303211"/>
    <w:rsid w:val="00304E7F"/>
    <w:rsid w:val="003054C2"/>
    <w:rsid w:val="0031624D"/>
    <w:rsid w:val="00321AF1"/>
    <w:rsid w:val="00324178"/>
    <w:rsid w:val="00331C60"/>
    <w:rsid w:val="0034389E"/>
    <w:rsid w:val="003441B8"/>
    <w:rsid w:val="0034624E"/>
    <w:rsid w:val="00364DBD"/>
    <w:rsid w:val="00364F00"/>
    <w:rsid w:val="00366A61"/>
    <w:rsid w:val="003703CE"/>
    <w:rsid w:val="00371FAC"/>
    <w:rsid w:val="003724F7"/>
    <w:rsid w:val="00376B24"/>
    <w:rsid w:val="00384E76"/>
    <w:rsid w:val="00395952"/>
    <w:rsid w:val="00395993"/>
    <w:rsid w:val="003973CB"/>
    <w:rsid w:val="003A1BD9"/>
    <w:rsid w:val="003A59B2"/>
    <w:rsid w:val="003B3D1D"/>
    <w:rsid w:val="003C1128"/>
    <w:rsid w:val="003C5F73"/>
    <w:rsid w:val="003D6249"/>
    <w:rsid w:val="003E2D0E"/>
    <w:rsid w:val="003E3AA8"/>
    <w:rsid w:val="003E4A58"/>
    <w:rsid w:val="003E5153"/>
    <w:rsid w:val="003E7082"/>
    <w:rsid w:val="003F576A"/>
    <w:rsid w:val="003F7D9C"/>
    <w:rsid w:val="0041219F"/>
    <w:rsid w:val="0041347F"/>
    <w:rsid w:val="004175BB"/>
    <w:rsid w:val="00417AAB"/>
    <w:rsid w:val="00420D24"/>
    <w:rsid w:val="0042507D"/>
    <w:rsid w:val="004348B9"/>
    <w:rsid w:val="00440B78"/>
    <w:rsid w:val="00443FEB"/>
    <w:rsid w:val="00445D18"/>
    <w:rsid w:val="00463813"/>
    <w:rsid w:val="004645DF"/>
    <w:rsid w:val="004702AF"/>
    <w:rsid w:val="004719E2"/>
    <w:rsid w:val="00471E61"/>
    <w:rsid w:val="00476700"/>
    <w:rsid w:val="0047671B"/>
    <w:rsid w:val="00476AB0"/>
    <w:rsid w:val="00480615"/>
    <w:rsid w:val="00483F47"/>
    <w:rsid w:val="00490EFB"/>
    <w:rsid w:val="00497815"/>
    <w:rsid w:val="004A0FD7"/>
    <w:rsid w:val="004B00BE"/>
    <w:rsid w:val="004B377A"/>
    <w:rsid w:val="004B3D87"/>
    <w:rsid w:val="004B4500"/>
    <w:rsid w:val="004C51D0"/>
    <w:rsid w:val="004C72BB"/>
    <w:rsid w:val="004D3115"/>
    <w:rsid w:val="004D7312"/>
    <w:rsid w:val="004E07C2"/>
    <w:rsid w:val="004E1705"/>
    <w:rsid w:val="004E5B2A"/>
    <w:rsid w:val="00500834"/>
    <w:rsid w:val="00506974"/>
    <w:rsid w:val="0051025D"/>
    <w:rsid w:val="00523F10"/>
    <w:rsid w:val="00532135"/>
    <w:rsid w:val="005346EA"/>
    <w:rsid w:val="0054470A"/>
    <w:rsid w:val="005518F1"/>
    <w:rsid w:val="00555721"/>
    <w:rsid w:val="005557FC"/>
    <w:rsid w:val="00555D6B"/>
    <w:rsid w:val="00562959"/>
    <w:rsid w:val="00565BFE"/>
    <w:rsid w:val="00566C2B"/>
    <w:rsid w:val="00570058"/>
    <w:rsid w:val="00570DE4"/>
    <w:rsid w:val="005710A0"/>
    <w:rsid w:val="005736AE"/>
    <w:rsid w:val="005741A8"/>
    <w:rsid w:val="00575491"/>
    <w:rsid w:val="00591B73"/>
    <w:rsid w:val="00591F2B"/>
    <w:rsid w:val="0059419F"/>
    <w:rsid w:val="005A17BD"/>
    <w:rsid w:val="005A4990"/>
    <w:rsid w:val="005A7AF8"/>
    <w:rsid w:val="005B4B31"/>
    <w:rsid w:val="005D068C"/>
    <w:rsid w:val="005D1677"/>
    <w:rsid w:val="005D43CF"/>
    <w:rsid w:val="005E06FC"/>
    <w:rsid w:val="005E317C"/>
    <w:rsid w:val="005F114A"/>
    <w:rsid w:val="005F15A6"/>
    <w:rsid w:val="005F36AE"/>
    <w:rsid w:val="005F5559"/>
    <w:rsid w:val="005F6202"/>
    <w:rsid w:val="005F7A63"/>
    <w:rsid w:val="00602751"/>
    <w:rsid w:val="00614085"/>
    <w:rsid w:val="0062350A"/>
    <w:rsid w:val="0062577D"/>
    <w:rsid w:val="00630F1B"/>
    <w:rsid w:val="006421D4"/>
    <w:rsid w:val="00645611"/>
    <w:rsid w:val="00646BFA"/>
    <w:rsid w:val="00650480"/>
    <w:rsid w:val="00653679"/>
    <w:rsid w:val="00655059"/>
    <w:rsid w:val="006645DE"/>
    <w:rsid w:val="00665CD4"/>
    <w:rsid w:val="00666900"/>
    <w:rsid w:val="00671E62"/>
    <w:rsid w:val="00680F9F"/>
    <w:rsid w:val="00682DC7"/>
    <w:rsid w:val="00683F40"/>
    <w:rsid w:val="00685F00"/>
    <w:rsid w:val="00687FC3"/>
    <w:rsid w:val="00694458"/>
    <w:rsid w:val="006962E2"/>
    <w:rsid w:val="006A0495"/>
    <w:rsid w:val="006A0C70"/>
    <w:rsid w:val="006A293C"/>
    <w:rsid w:val="006A6297"/>
    <w:rsid w:val="006A689E"/>
    <w:rsid w:val="006B3721"/>
    <w:rsid w:val="006B3F3B"/>
    <w:rsid w:val="006B69A4"/>
    <w:rsid w:val="006C4367"/>
    <w:rsid w:val="006C72BE"/>
    <w:rsid w:val="006D3F68"/>
    <w:rsid w:val="006D744B"/>
    <w:rsid w:val="006E2565"/>
    <w:rsid w:val="006E4216"/>
    <w:rsid w:val="006E7011"/>
    <w:rsid w:val="006F0E5F"/>
    <w:rsid w:val="007011C5"/>
    <w:rsid w:val="00702FAD"/>
    <w:rsid w:val="007033A6"/>
    <w:rsid w:val="00703CA2"/>
    <w:rsid w:val="007052EB"/>
    <w:rsid w:val="00705831"/>
    <w:rsid w:val="00713E8D"/>
    <w:rsid w:val="00715EED"/>
    <w:rsid w:val="00720EDC"/>
    <w:rsid w:val="007228E5"/>
    <w:rsid w:val="00722B77"/>
    <w:rsid w:val="00744A5E"/>
    <w:rsid w:val="00751A53"/>
    <w:rsid w:val="00753EF5"/>
    <w:rsid w:val="00755D8F"/>
    <w:rsid w:val="0076227D"/>
    <w:rsid w:val="00764709"/>
    <w:rsid w:val="00765154"/>
    <w:rsid w:val="007709E2"/>
    <w:rsid w:val="00771075"/>
    <w:rsid w:val="00776444"/>
    <w:rsid w:val="00780004"/>
    <w:rsid w:val="007817F6"/>
    <w:rsid w:val="0078274E"/>
    <w:rsid w:val="0078374C"/>
    <w:rsid w:val="00784B2A"/>
    <w:rsid w:val="00792D01"/>
    <w:rsid w:val="00793C12"/>
    <w:rsid w:val="007A4109"/>
    <w:rsid w:val="007A4280"/>
    <w:rsid w:val="007A46C5"/>
    <w:rsid w:val="007A483A"/>
    <w:rsid w:val="007A6549"/>
    <w:rsid w:val="007B08F2"/>
    <w:rsid w:val="007B146B"/>
    <w:rsid w:val="007B4E49"/>
    <w:rsid w:val="007C0A78"/>
    <w:rsid w:val="007C167C"/>
    <w:rsid w:val="007C1CFF"/>
    <w:rsid w:val="007D0222"/>
    <w:rsid w:val="007D2E7B"/>
    <w:rsid w:val="007D406E"/>
    <w:rsid w:val="007D427C"/>
    <w:rsid w:val="007D5C5E"/>
    <w:rsid w:val="007D6B16"/>
    <w:rsid w:val="007D6D50"/>
    <w:rsid w:val="007E0BD0"/>
    <w:rsid w:val="007E1A37"/>
    <w:rsid w:val="007E5F96"/>
    <w:rsid w:val="007E7A03"/>
    <w:rsid w:val="007F01CB"/>
    <w:rsid w:val="007F0EB1"/>
    <w:rsid w:val="008042D6"/>
    <w:rsid w:val="008118D0"/>
    <w:rsid w:val="00813F24"/>
    <w:rsid w:val="008142D9"/>
    <w:rsid w:val="0081477B"/>
    <w:rsid w:val="0081571C"/>
    <w:rsid w:val="00820594"/>
    <w:rsid w:val="00824C51"/>
    <w:rsid w:val="0082503F"/>
    <w:rsid w:val="008335F7"/>
    <w:rsid w:val="00841AFE"/>
    <w:rsid w:val="008500ED"/>
    <w:rsid w:val="00851937"/>
    <w:rsid w:val="008544A0"/>
    <w:rsid w:val="00857B7C"/>
    <w:rsid w:val="00863F40"/>
    <w:rsid w:val="008654CC"/>
    <w:rsid w:val="008700F9"/>
    <w:rsid w:val="00877452"/>
    <w:rsid w:val="00885417"/>
    <w:rsid w:val="00891C90"/>
    <w:rsid w:val="00892B18"/>
    <w:rsid w:val="008A228C"/>
    <w:rsid w:val="008A2BB4"/>
    <w:rsid w:val="008B68A5"/>
    <w:rsid w:val="008B69C7"/>
    <w:rsid w:val="008C180B"/>
    <w:rsid w:val="008D2A5A"/>
    <w:rsid w:val="008D7756"/>
    <w:rsid w:val="008E42BF"/>
    <w:rsid w:val="008E4465"/>
    <w:rsid w:val="008F2792"/>
    <w:rsid w:val="008F312B"/>
    <w:rsid w:val="008F70ED"/>
    <w:rsid w:val="0090095E"/>
    <w:rsid w:val="0090402B"/>
    <w:rsid w:val="009068E4"/>
    <w:rsid w:val="00906976"/>
    <w:rsid w:val="00906978"/>
    <w:rsid w:val="009077B6"/>
    <w:rsid w:val="0091374B"/>
    <w:rsid w:val="0091681F"/>
    <w:rsid w:val="00916E42"/>
    <w:rsid w:val="00923B58"/>
    <w:rsid w:val="00924D88"/>
    <w:rsid w:val="00940876"/>
    <w:rsid w:val="00941F13"/>
    <w:rsid w:val="0094221E"/>
    <w:rsid w:val="009516DA"/>
    <w:rsid w:val="00954D59"/>
    <w:rsid w:val="00966AC6"/>
    <w:rsid w:val="00972AA1"/>
    <w:rsid w:val="009767CD"/>
    <w:rsid w:val="009816C5"/>
    <w:rsid w:val="0098369E"/>
    <w:rsid w:val="00993942"/>
    <w:rsid w:val="009A0DE6"/>
    <w:rsid w:val="009A23E0"/>
    <w:rsid w:val="009A48CE"/>
    <w:rsid w:val="009B27FB"/>
    <w:rsid w:val="009B4403"/>
    <w:rsid w:val="009B709A"/>
    <w:rsid w:val="009C2216"/>
    <w:rsid w:val="009C2596"/>
    <w:rsid w:val="009C7E68"/>
    <w:rsid w:val="009D408A"/>
    <w:rsid w:val="009E21A9"/>
    <w:rsid w:val="009E2A52"/>
    <w:rsid w:val="009E31E9"/>
    <w:rsid w:val="009E53EB"/>
    <w:rsid w:val="009E5812"/>
    <w:rsid w:val="009E6FBF"/>
    <w:rsid w:val="009F48EF"/>
    <w:rsid w:val="009F68BC"/>
    <w:rsid w:val="009F6D5C"/>
    <w:rsid w:val="00A028D2"/>
    <w:rsid w:val="00A02B75"/>
    <w:rsid w:val="00A07125"/>
    <w:rsid w:val="00A1119B"/>
    <w:rsid w:val="00A12179"/>
    <w:rsid w:val="00A21F56"/>
    <w:rsid w:val="00A225FE"/>
    <w:rsid w:val="00A246C2"/>
    <w:rsid w:val="00A43F62"/>
    <w:rsid w:val="00A46E1C"/>
    <w:rsid w:val="00A53E76"/>
    <w:rsid w:val="00A62252"/>
    <w:rsid w:val="00A62B11"/>
    <w:rsid w:val="00A63E55"/>
    <w:rsid w:val="00A65BDB"/>
    <w:rsid w:val="00A812AC"/>
    <w:rsid w:val="00A82702"/>
    <w:rsid w:val="00A8368F"/>
    <w:rsid w:val="00A83795"/>
    <w:rsid w:val="00A86179"/>
    <w:rsid w:val="00A87A5A"/>
    <w:rsid w:val="00A87D86"/>
    <w:rsid w:val="00A92B5F"/>
    <w:rsid w:val="00AA4F37"/>
    <w:rsid w:val="00AB15D3"/>
    <w:rsid w:val="00AB2918"/>
    <w:rsid w:val="00AB3E7E"/>
    <w:rsid w:val="00AB733C"/>
    <w:rsid w:val="00AB792F"/>
    <w:rsid w:val="00AD2BC9"/>
    <w:rsid w:val="00AD4D3E"/>
    <w:rsid w:val="00AE59C5"/>
    <w:rsid w:val="00AE6892"/>
    <w:rsid w:val="00AE69F0"/>
    <w:rsid w:val="00AF1635"/>
    <w:rsid w:val="00AF1C09"/>
    <w:rsid w:val="00AF2794"/>
    <w:rsid w:val="00AF2CBA"/>
    <w:rsid w:val="00AF77FE"/>
    <w:rsid w:val="00AF7F32"/>
    <w:rsid w:val="00B03F6F"/>
    <w:rsid w:val="00B115B2"/>
    <w:rsid w:val="00B130FC"/>
    <w:rsid w:val="00B13A92"/>
    <w:rsid w:val="00B2185D"/>
    <w:rsid w:val="00B23A1F"/>
    <w:rsid w:val="00B24F69"/>
    <w:rsid w:val="00B362DF"/>
    <w:rsid w:val="00B368FF"/>
    <w:rsid w:val="00B52588"/>
    <w:rsid w:val="00B53278"/>
    <w:rsid w:val="00B55B93"/>
    <w:rsid w:val="00B5771F"/>
    <w:rsid w:val="00B610B7"/>
    <w:rsid w:val="00B63662"/>
    <w:rsid w:val="00B6426C"/>
    <w:rsid w:val="00B64EEF"/>
    <w:rsid w:val="00B73332"/>
    <w:rsid w:val="00B74A54"/>
    <w:rsid w:val="00B7635A"/>
    <w:rsid w:val="00B809B8"/>
    <w:rsid w:val="00B83432"/>
    <w:rsid w:val="00B939E1"/>
    <w:rsid w:val="00B94DB2"/>
    <w:rsid w:val="00B953B2"/>
    <w:rsid w:val="00B96F60"/>
    <w:rsid w:val="00BB1D07"/>
    <w:rsid w:val="00BC0EB6"/>
    <w:rsid w:val="00BC317C"/>
    <w:rsid w:val="00BC3696"/>
    <w:rsid w:val="00BC7352"/>
    <w:rsid w:val="00BD2524"/>
    <w:rsid w:val="00BE2239"/>
    <w:rsid w:val="00BF102B"/>
    <w:rsid w:val="00BF27DB"/>
    <w:rsid w:val="00BF3C4E"/>
    <w:rsid w:val="00BF56EC"/>
    <w:rsid w:val="00C0338C"/>
    <w:rsid w:val="00C123DA"/>
    <w:rsid w:val="00C13C0A"/>
    <w:rsid w:val="00C15A55"/>
    <w:rsid w:val="00C15AB5"/>
    <w:rsid w:val="00C15F67"/>
    <w:rsid w:val="00C214B8"/>
    <w:rsid w:val="00C21A21"/>
    <w:rsid w:val="00C21FB0"/>
    <w:rsid w:val="00C27762"/>
    <w:rsid w:val="00C31CFB"/>
    <w:rsid w:val="00C32713"/>
    <w:rsid w:val="00C34AA1"/>
    <w:rsid w:val="00C34EE0"/>
    <w:rsid w:val="00C41B9E"/>
    <w:rsid w:val="00C46920"/>
    <w:rsid w:val="00C47B70"/>
    <w:rsid w:val="00C51FBA"/>
    <w:rsid w:val="00C5216D"/>
    <w:rsid w:val="00C53B92"/>
    <w:rsid w:val="00C55F1C"/>
    <w:rsid w:val="00C55F3A"/>
    <w:rsid w:val="00C5751C"/>
    <w:rsid w:val="00C637DB"/>
    <w:rsid w:val="00C67311"/>
    <w:rsid w:val="00C67463"/>
    <w:rsid w:val="00C7138C"/>
    <w:rsid w:val="00C76E23"/>
    <w:rsid w:val="00C77169"/>
    <w:rsid w:val="00C84B9D"/>
    <w:rsid w:val="00C86DDA"/>
    <w:rsid w:val="00C901A7"/>
    <w:rsid w:val="00C94539"/>
    <w:rsid w:val="00C956B9"/>
    <w:rsid w:val="00C95C22"/>
    <w:rsid w:val="00C97BE1"/>
    <w:rsid w:val="00CA1E1A"/>
    <w:rsid w:val="00CA25FC"/>
    <w:rsid w:val="00CA3B96"/>
    <w:rsid w:val="00CA4685"/>
    <w:rsid w:val="00CA5929"/>
    <w:rsid w:val="00CB0CDE"/>
    <w:rsid w:val="00CC5CA5"/>
    <w:rsid w:val="00CD1059"/>
    <w:rsid w:val="00CD10CB"/>
    <w:rsid w:val="00CE1926"/>
    <w:rsid w:val="00CE4BCB"/>
    <w:rsid w:val="00CE5409"/>
    <w:rsid w:val="00CE54C9"/>
    <w:rsid w:val="00CE6949"/>
    <w:rsid w:val="00CF4ADD"/>
    <w:rsid w:val="00D00ED5"/>
    <w:rsid w:val="00D047CF"/>
    <w:rsid w:val="00D057EA"/>
    <w:rsid w:val="00D073A1"/>
    <w:rsid w:val="00D1005D"/>
    <w:rsid w:val="00D16835"/>
    <w:rsid w:val="00D213A8"/>
    <w:rsid w:val="00D302B5"/>
    <w:rsid w:val="00D4102A"/>
    <w:rsid w:val="00D41F48"/>
    <w:rsid w:val="00D42737"/>
    <w:rsid w:val="00D448CA"/>
    <w:rsid w:val="00D45E23"/>
    <w:rsid w:val="00D509D2"/>
    <w:rsid w:val="00D518ED"/>
    <w:rsid w:val="00D51E75"/>
    <w:rsid w:val="00D54001"/>
    <w:rsid w:val="00D6278A"/>
    <w:rsid w:val="00D654A1"/>
    <w:rsid w:val="00D72D2D"/>
    <w:rsid w:val="00D73E8D"/>
    <w:rsid w:val="00D765DD"/>
    <w:rsid w:val="00D76D58"/>
    <w:rsid w:val="00D80B0F"/>
    <w:rsid w:val="00D835AA"/>
    <w:rsid w:val="00D90638"/>
    <w:rsid w:val="00D95C58"/>
    <w:rsid w:val="00D9618C"/>
    <w:rsid w:val="00D9652A"/>
    <w:rsid w:val="00DA07FC"/>
    <w:rsid w:val="00DA0DF8"/>
    <w:rsid w:val="00DB3C5B"/>
    <w:rsid w:val="00DB48F8"/>
    <w:rsid w:val="00DB5425"/>
    <w:rsid w:val="00DC2654"/>
    <w:rsid w:val="00DD4B35"/>
    <w:rsid w:val="00DD56B9"/>
    <w:rsid w:val="00DE447B"/>
    <w:rsid w:val="00DE7A79"/>
    <w:rsid w:val="00DF0D1C"/>
    <w:rsid w:val="00DF2301"/>
    <w:rsid w:val="00E00133"/>
    <w:rsid w:val="00E0037E"/>
    <w:rsid w:val="00E02CB4"/>
    <w:rsid w:val="00E0360E"/>
    <w:rsid w:val="00E0792A"/>
    <w:rsid w:val="00E10C6A"/>
    <w:rsid w:val="00E25E87"/>
    <w:rsid w:val="00E264C5"/>
    <w:rsid w:val="00E26C84"/>
    <w:rsid w:val="00E30D97"/>
    <w:rsid w:val="00E3212D"/>
    <w:rsid w:val="00E4218D"/>
    <w:rsid w:val="00E43EAF"/>
    <w:rsid w:val="00E43ED4"/>
    <w:rsid w:val="00E4516E"/>
    <w:rsid w:val="00E458B9"/>
    <w:rsid w:val="00E46551"/>
    <w:rsid w:val="00E47F08"/>
    <w:rsid w:val="00E50716"/>
    <w:rsid w:val="00E509AC"/>
    <w:rsid w:val="00E526D9"/>
    <w:rsid w:val="00E54127"/>
    <w:rsid w:val="00E5412E"/>
    <w:rsid w:val="00E544D1"/>
    <w:rsid w:val="00E5681D"/>
    <w:rsid w:val="00E57D25"/>
    <w:rsid w:val="00E605FC"/>
    <w:rsid w:val="00E62D2C"/>
    <w:rsid w:val="00E656F2"/>
    <w:rsid w:val="00E665A8"/>
    <w:rsid w:val="00E70184"/>
    <w:rsid w:val="00E70941"/>
    <w:rsid w:val="00E724B6"/>
    <w:rsid w:val="00E770AE"/>
    <w:rsid w:val="00E7727B"/>
    <w:rsid w:val="00E83EEE"/>
    <w:rsid w:val="00E87A1A"/>
    <w:rsid w:val="00E915B0"/>
    <w:rsid w:val="00E96148"/>
    <w:rsid w:val="00EA0E5B"/>
    <w:rsid w:val="00EA6C0E"/>
    <w:rsid w:val="00EB06F5"/>
    <w:rsid w:val="00EB48A6"/>
    <w:rsid w:val="00EB7E4C"/>
    <w:rsid w:val="00EC6F8F"/>
    <w:rsid w:val="00ED4D29"/>
    <w:rsid w:val="00ED6A36"/>
    <w:rsid w:val="00ED7BD6"/>
    <w:rsid w:val="00EE028F"/>
    <w:rsid w:val="00EE11BD"/>
    <w:rsid w:val="00EE2232"/>
    <w:rsid w:val="00EE5EF4"/>
    <w:rsid w:val="00EE7C6C"/>
    <w:rsid w:val="00EF1FF7"/>
    <w:rsid w:val="00EF2253"/>
    <w:rsid w:val="00EF24FE"/>
    <w:rsid w:val="00EF4E47"/>
    <w:rsid w:val="00EF64C2"/>
    <w:rsid w:val="00F02A57"/>
    <w:rsid w:val="00F05B5E"/>
    <w:rsid w:val="00F118B0"/>
    <w:rsid w:val="00F127E9"/>
    <w:rsid w:val="00F1374E"/>
    <w:rsid w:val="00F15621"/>
    <w:rsid w:val="00F20E79"/>
    <w:rsid w:val="00F21FA9"/>
    <w:rsid w:val="00F2597F"/>
    <w:rsid w:val="00F30764"/>
    <w:rsid w:val="00F33922"/>
    <w:rsid w:val="00F360FD"/>
    <w:rsid w:val="00F44500"/>
    <w:rsid w:val="00F52ADC"/>
    <w:rsid w:val="00F52EB1"/>
    <w:rsid w:val="00F55C1A"/>
    <w:rsid w:val="00F5641C"/>
    <w:rsid w:val="00F725A8"/>
    <w:rsid w:val="00F87538"/>
    <w:rsid w:val="00F90138"/>
    <w:rsid w:val="00F9128C"/>
    <w:rsid w:val="00F9581A"/>
    <w:rsid w:val="00F9715D"/>
    <w:rsid w:val="00FA094F"/>
    <w:rsid w:val="00FA0B1C"/>
    <w:rsid w:val="00FB3642"/>
    <w:rsid w:val="00FB381C"/>
    <w:rsid w:val="00FB72C8"/>
    <w:rsid w:val="00FC4A99"/>
    <w:rsid w:val="00FC592B"/>
    <w:rsid w:val="00FC6FB4"/>
    <w:rsid w:val="00FD2E7A"/>
    <w:rsid w:val="00FD3614"/>
    <w:rsid w:val="00FD4AC1"/>
    <w:rsid w:val="00FE60E4"/>
    <w:rsid w:val="00FF1247"/>
    <w:rsid w:val="00FF1CEE"/>
    <w:rsid w:val="066B1FB9"/>
    <w:rsid w:val="090515DA"/>
    <w:rsid w:val="0BB650FC"/>
    <w:rsid w:val="0EC83C6C"/>
    <w:rsid w:val="2F2F3D79"/>
    <w:rsid w:val="31955FDF"/>
    <w:rsid w:val="3FD7116E"/>
    <w:rsid w:val="4D566E15"/>
    <w:rsid w:val="4FC32288"/>
    <w:rsid w:val="59626ED1"/>
    <w:rsid w:val="6E7838C8"/>
    <w:rsid w:val="78A27D1D"/>
    <w:rsid w:val="7FDE7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f">
      <v:fill type="gradient" on="t" angle="90" focussize="0f,0f" focusposition="0f,0f">
        <o:fill type="gradientUnscaled" v:ext="backwardCompatible"/>
      </v:fill>
      <v:stroke on="f"/>
    </o:shapedefaults>
    <o:shapelayout v:ext="edit">
      <o:idmap v:ext="edit" data="1"/>
      <o:rules v:ext="edit">
        <o:r id="V:Rule1" type="connector" idref="#_x0000_s1026"/>
        <o:r id="V:Rule2" type="connector" idref="#_x0000_s1028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rebuchet MS" w:hAnsi="Trebuchet MS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23"/>
    <w:qFormat/>
    <w:uiPriority w:val="0"/>
    <w:rPr>
      <w:sz w:val="18"/>
      <w:szCs w:val="18"/>
    </w:r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8">
    <w:name w:val="Title"/>
    <w:basedOn w:val="1"/>
    <w:next w:val="1"/>
    <w:link w:val="19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styleId="10">
    <w:name w:val="Hyperlink"/>
    <w:qFormat/>
    <w:uiPriority w:val="0"/>
    <w:rPr>
      <w:color w:val="0000FF"/>
      <w:u w:val="single"/>
    </w:rPr>
  </w:style>
  <w:style w:type="table" w:styleId="12">
    <w:name w:val="Table Grid"/>
    <w:basedOn w:val="11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apple-style-span"/>
    <w:basedOn w:val="9"/>
    <w:qFormat/>
    <w:uiPriority w:val="0"/>
  </w:style>
  <w:style w:type="paragraph" w:customStyle="1" w:styleId="14">
    <w:name w:val="CM1"/>
    <w:basedOn w:val="1"/>
    <w:next w:val="1"/>
    <w:qFormat/>
    <w:uiPriority w:val="0"/>
    <w:pPr>
      <w:autoSpaceDE w:val="0"/>
      <w:autoSpaceDN w:val="0"/>
      <w:adjustRightInd w:val="0"/>
      <w:jc w:val="left"/>
    </w:pPr>
    <w:rPr>
      <w:rFonts w:ascii="Arial" w:hAnsi="Arial"/>
      <w:kern w:val="0"/>
      <w:sz w:val="24"/>
      <w:szCs w:val="24"/>
    </w:rPr>
  </w:style>
  <w:style w:type="paragraph" w:customStyle="1" w:styleId="15">
    <w:name w:val="列出段落1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16">
    <w:name w:val="正文 New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customStyle="1" w:styleId="17">
    <w:name w:val="页眉 New"/>
    <w:basedOn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8">
    <w:name w:val="页脚 New"/>
    <w:basedOn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19">
    <w:name w:val="标题 Char"/>
    <w:link w:val="8"/>
    <w:qFormat/>
    <w:uiPriority w:val="0"/>
    <w:rPr>
      <w:rFonts w:ascii="Cambria" w:hAnsi="Cambria" w:cs="Times New Roman"/>
      <w:b/>
      <w:bCs/>
      <w:kern w:val="2"/>
      <w:sz w:val="32"/>
      <w:szCs w:val="32"/>
    </w:rPr>
  </w:style>
  <w:style w:type="paragraph" w:customStyle="1" w:styleId="20">
    <w:name w:val="Default"/>
    <w:qFormat/>
    <w:uiPriority w:val="0"/>
    <w:pPr>
      <w:widowControl w:val="0"/>
      <w:autoSpaceDE w:val="0"/>
      <w:autoSpaceDN w:val="0"/>
      <w:adjustRightInd w:val="0"/>
    </w:pPr>
    <w:rPr>
      <w:rFonts w:ascii="Wingdings" w:hAnsi="Wingdings" w:eastAsia="宋体" w:cs="Wingdings"/>
      <w:color w:val="000000"/>
      <w:sz w:val="24"/>
      <w:szCs w:val="24"/>
      <w:lang w:val="en-US" w:eastAsia="zh-CN" w:bidi="ar-SA"/>
    </w:rPr>
  </w:style>
  <w:style w:type="character" w:customStyle="1" w:styleId="21">
    <w:name w:val="fontstyle01"/>
    <w:qFormat/>
    <w:uiPriority w:val="0"/>
    <w:rPr>
      <w:rFonts w:hint="default" w:ascii="Arial" w:hAnsi="Arial" w:cs="Arial"/>
      <w:color w:val="000000"/>
      <w:sz w:val="18"/>
      <w:szCs w:val="18"/>
    </w:rPr>
  </w:style>
  <w:style w:type="character" w:customStyle="1" w:styleId="22">
    <w:name w:val="fontstyle21"/>
    <w:qFormat/>
    <w:uiPriority w:val="0"/>
    <w:rPr>
      <w:rFonts w:hint="eastAsia" w:ascii="宋体" w:hAnsi="宋体" w:eastAsia="宋体"/>
      <w:color w:val="000000"/>
      <w:sz w:val="22"/>
      <w:szCs w:val="22"/>
    </w:rPr>
  </w:style>
  <w:style w:type="character" w:customStyle="1" w:styleId="23">
    <w:name w:val="批注框文本 Char"/>
    <w:basedOn w:val="9"/>
    <w:link w:val="5"/>
    <w:qFormat/>
    <w:uiPriority w:val="0"/>
    <w:rPr>
      <w:rFonts w:ascii="Trebuchet MS" w:hAnsi="Trebuchet MS"/>
      <w:kern w:val="2"/>
      <w:sz w:val="18"/>
      <w:szCs w:val="18"/>
    </w:rPr>
  </w:style>
  <w:style w:type="paragraph" w:customStyle="1" w:styleId="24">
    <w:name w:val="正文 A"/>
    <w:qFormat/>
    <w:uiPriority w:val="0"/>
    <w:pPr>
      <w:widowControl w:val="0"/>
      <w:jc w:val="both"/>
    </w:pPr>
    <w:rPr>
      <w:rFonts w:ascii="Trebuchet MS" w:hAnsi="Arial Unicode MS" w:eastAsia="Arial Unicode MS" w:cs="Arial Unicode MS"/>
      <w:color w:val="000000"/>
      <w:kern w:val="2"/>
      <w:sz w:val="21"/>
      <w:szCs w:val="21"/>
      <w:u w:val="none" w:color="00000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1"/>
    <customShpInfo spid="_x0000_s1030"/>
    <customShpInfo spid="_x0000_s1026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10</Pages>
  <Words>808</Words>
  <Characters>1232</Characters>
  <Lines>10</Lines>
  <Paragraphs>4</Paragraphs>
  <ScaleCrop>false</ScaleCrop>
  <LinksUpToDate>false</LinksUpToDate>
  <CharactersWithSpaces>2036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2018-01-08T08:14:00Z</dcterms:created>
  <dc:creator>Tian</dc:creator>
  <cp:lastModifiedBy>taich</cp:lastModifiedBy>
  <cp:lastPrinted>2017-02-28T07:10:00Z</cp:lastPrinted>
  <dcterms:modified xsi:type="dcterms:W3CDTF">2018-01-23T07:16:43Z</dcterms:modified>
  <dc:title>文档标题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